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1551E" w14:textId="04D2DE9E" w:rsidR="00021722" w:rsidRDefault="006913B7" w:rsidP="00C575F8">
      <w:r>
        <w:t xml:space="preserve">KLASA: </w:t>
      </w:r>
      <w:r w:rsidR="00F2439C" w:rsidRPr="00F2439C">
        <w:t>406-01/26-02/41</w:t>
      </w:r>
    </w:p>
    <w:p w14:paraId="6C0F1E90" w14:textId="05AE368B" w:rsidR="006913B7" w:rsidRDefault="006913B7" w:rsidP="00C575F8">
      <w:r>
        <w:t xml:space="preserve">URBROJ: </w:t>
      </w:r>
      <w:r w:rsidR="00F2439C" w:rsidRPr="00F2439C">
        <w:t>238-27-159-02-01/03-26-2</w:t>
      </w:r>
    </w:p>
    <w:p w14:paraId="021E09B8" w14:textId="77777777" w:rsidR="006913B7" w:rsidRDefault="006913B7" w:rsidP="00C575F8"/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4077"/>
        <w:gridCol w:w="5166"/>
      </w:tblGrid>
      <w:tr w:rsidR="006913B7" w:rsidRPr="00F716C7" w14:paraId="06F2BF03" w14:textId="77777777" w:rsidTr="00B84EF3">
        <w:trPr>
          <w:trHeight w:val="719"/>
        </w:trPr>
        <w:tc>
          <w:tcPr>
            <w:tcW w:w="9243" w:type="dxa"/>
            <w:gridSpan w:val="2"/>
          </w:tcPr>
          <w:p w14:paraId="767F3D42" w14:textId="77777777" w:rsidR="006913B7" w:rsidRPr="00F716C7" w:rsidRDefault="006913B7" w:rsidP="00B84EF3">
            <w:pPr>
              <w:spacing w:before="120"/>
              <w:jc w:val="center"/>
              <w:rPr>
                <w:rFonts w:eastAsia="SimSun" w:cs="Arial"/>
                <w:b/>
                <w:bCs/>
                <w:szCs w:val="22"/>
                <w:lang w:eastAsia="zh-CN"/>
              </w:rPr>
            </w:pPr>
            <w:r w:rsidRPr="00F716C7">
              <w:rPr>
                <w:rFonts w:eastAsia="SimSun" w:cs="Arial"/>
                <w:b/>
                <w:bCs/>
                <w:szCs w:val="22"/>
                <w:lang w:eastAsia="zh-CN"/>
              </w:rPr>
              <w:t>IZVJEŠĆE O SAVJETOVANJU S JAVNOŠĆU</w:t>
            </w:r>
          </w:p>
          <w:p w14:paraId="0A5E10DB" w14:textId="77777777" w:rsidR="006913B7" w:rsidRDefault="006913B7" w:rsidP="00B84EF3">
            <w:pPr>
              <w:jc w:val="center"/>
              <w:rPr>
                <w:rFonts w:eastAsia="SimSun" w:cs="Arial"/>
                <w:b/>
                <w:bCs/>
                <w:szCs w:val="22"/>
                <w:lang w:eastAsia="zh-CN"/>
              </w:rPr>
            </w:pPr>
            <w:r w:rsidRPr="00F716C7">
              <w:rPr>
                <w:rFonts w:eastAsia="SimSun" w:cs="Arial"/>
                <w:b/>
                <w:bCs/>
                <w:szCs w:val="22"/>
                <w:lang w:eastAsia="zh-CN"/>
              </w:rPr>
              <w:t xml:space="preserve">U POSTUPKU DONOŠENJA </w:t>
            </w:r>
          </w:p>
          <w:p w14:paraId="55B9490B" w14:textId="77777777" w:rsidR="006913B7" w:rsidRPr="00F716C7" w:rsidRDefault="006913B7" w:rsidP="00B84EF3">
            <w:pPr>
              <w:jc w:val="center"/>
              <w:rPr>
                <w:rFonts w:eastAsia="SimSun" w:cs="Arial"/>
                <w:b/>
                <w:bCs/>
                <w:szCs w:val="22"/>
                <w:lang w:eastAsia="zh-CN"/>
              </w:rPr>
            </w:pPr>
            <w:r w:rsidRPr="00F716C7">
              <w:rPr>
                <w:rFonts w:eastAsia="SimSun" w:cs="Arial"/>
                <w:b/>
                <w:bCs/>
                <w:szCs w:val="22"/>
                <w:lang w:eastAsia="zh-CN"/>
              </w:rPr>
              <w:t>PRAVILNIKA O PROVEDBI POSTUPAKA JEDNOSTAVNE NABAVE</w:t>
            </w:r>
          </w:p>
          <w:p w14:paraId="403420A2" w14:textId="77777777" w:rsidR="006913B7" w:rsidRPr="00F716C7" w:rsidRDefault="006913B7" w:rsidP="00B84EF3">
            <w:pPr>
              <w:jc w:val="center"/>
              <w:rPr>
                <w:rFonts w:eastAsia="SimSun" w:cs="Arial"/>
                <w:b/>
                <w:bCs/>
                <w:szCs w:val="22"/>
                <w:lang w:eastAsia="zh-CN"/>
              </w:rPr>
            </w:pPr>
          </w:p>
          <w:p w14:paraId="2AD4C770" w14:textId="77777777" w:rsidR="006913B7" w:rsidRPr="00F716C7" w:rsidRDefault="006913B7" w:rsidP="00B84EF3">
            <w:pPr>
              <w:jc w:val="center"/>
              <w:rPr>
                <w:rFonts w:eastAsia="SimSun" w:cs="Arial"/>
                <w:b/>
                <w:bCs/>
                <w:szCs w:val="22"/>
                <w:lang w:eastAsia="zh-CN"/>
              </w:rPr>
            </w:pPr>
            <w:r w:rsidRPr="00F716C7">
              <w:rPr>
                <w:rFonts w:eastAsia="SimSun" w:cs="Arial"/>
                <w:b/>
                <w:bCs/>
                <w:szCs w:val="22"/>
                <w:lang w:eastAsia="zh-CN"/>
              </w:rPr>
              <w:t xml:space="preserve">Nositelj izrade izvješća: </w:t>
            </w:r>
            <w:r>
              <w:rPr>
                <w:rFonts w:eastAsia="SimSun" w:cs="Arial"/>
                <w:b/>
                <w:bCs/>
                <w:szCs w:val="22"/>
                <w:lang w:eastAsia="zh-CN"/>
              </w:rPr>
              <w:t>Komunalac d.o.o.</w:t>
            </w:r>
          </w:p>
          <w:p w14:paraId="3FF3CC55" w14:textId="77777777" w:rsidR="006913B7" w:rsidRPr="00F716C7" w:rsidRDefault="006913B7" w:rsidP="00B84EF3">
            <w:pPr>
              <w:spacing w:after="120"/>
              <w:jc w:val="center"/>
              <w:rPr>
                <w:rFonts w:eastAsia="SimSun" w:cs="Arial"/>
                <w:b/>
                <w:bCs/>
                <w:szCs w:val="22"/>
                <w:lang w:eastAsia="zh-CN"/>
              </w:rPr>
            </w:pPr>
            <w:r>
              <w:rPr>
                <w:rFonts w:eastAsia="SimSun" w:cs="Arial"/>
                <w:b/>
                <w:bCs/>
                <w:szCs w:val="22"/>
                <w:lang w:eastAsia="zh-CN"/>
              </w:rPr>
              <w:t>Samobor, 31.8.2026. godine</w:t>
            </w:r>
          </w:p>
        </w:tc>
      </w:tr>
      <w:tr w:rsidR="006913B7" w:rsidRPr="00F716C7" w14:paraId="1F15DA73" w14:textId="77777777" w:rsidTr="002162C6">
        <w:trPr>
          <w:trHeight w:val="862"/>
        </w:trPr>
        <w:tc>
          <w:tcPr>
            <w:tcW w:w="4077" w:type="dxa"/>
          </w:tcPr>
          <w:p w14:paraId="2996794F" w14:textId="77777777" w:rsidR="006913B7" w:rsidRPr="00F716C7" w:rsidRDefault="006913B7" w:rsidP="00B84EF3">
            <w:pPr>
              <w:spacing w:beforeLines="60" w:before="144" w:afterLines="60" w:after="144"/>
              <w:rPr>
                <w:rFonts w:eastAsia="SimSun" w:cs="Arial"/>
                <w:b/>
                <w:bCs/>
                <w:szCs w:val="22"/>
                <w:lang w:eastAsia="zh-CN"/>
              </w:rPr>
            </w:pPr>
            <w:r w:rsidRPr="00F716C7">
              <w:rPr>
                <w:rFonts w:eastAsia="SimSun" w:cs="Arial"/>
                <w:b/>
                <w:bCs/>
                <w:szCs w:val="22"/>
                <w:lang w:eastAsia="zh-CN"/>
              </w:rPr>
              <w:t xml:space="preserve">Naziv akta za koji je provedeno savjetovanje s javnošću </w:t>
            </w:r>
          </w:p>
        </w:tc>
        <w:tc>
          <w:tcPr>
            <w:tcW w:w="5166" w:type="dxa"/>
          </w:tcPr>
          <w:p w14:paraId="0CB88D6A" w14:textId="77777777" w:rsidR="006913B7" w:rsidRPr="00F716C7" w:rsidRDefault="006913B7" w:rsidP="00B84EF3">
            <w:pPr>
              <w:spacing w:beforeLines="60" w:before="144" w:afterLines="60" w:after="144"/>
              <w:jc w:val="both"/>
              <w:rPr>
                <w:rFonts w:eastAsia="SimSun" w:cs="Arial"/>
                <w:bCs/>
                <w:szCs w:val="22"/>
                <w:lang w:eastAsia="zh-CN"/>
              </w:rPr>
            </w:pPr>
            <w:r w:rsidRPr="00F716C7">
              <w:rPr>
                <w:rFonts w:eastAsia="SimSun" w:cs="Arial"/>
                <w:bCs/>
                <w:szCs w:val="22"/>
                <w:lang w:eastAsia="zh-CN"/>
              </w:rPr>
              <w:t>Nacrt</w:t>
            </w:r>
            <w:r>
              <w:rPr>
                <w:rFonts w:eastAsia="SimSun" w:cs="Arial"/>
                <w:bCs/>
                <w:szCs w:val="22"/>
                <w:lang w:eastAsia="zh-CN"/>
              </w:rPr>
              <w:t xml:space="preserve"> Pravilnika o provedbi postupaka jednostavne nabave</w:t>
            </w:r>
          </w:p>
        </w:tc>
      </w:tr>
      <w:tr w:rsidR="006913B7" w:rsidRPr="00F716C7" w14:paraId="5D9F158B" w14:textId="77777777" w:rsidTr="00B84EF3">
        <w:trPr>
          <w:trHeight w:val="693"/>
        </w:trPr>
        <w:tc>
          <w:tcPr>
            <w:tcW w:w="4077" w:type="dxa"/>
          </w:tcPr>
          <w:p w14:paraId="246A376F" w14:textId="77777777" w:rsidR="006913B7" w:rsidRPr="00F716C7" w:rsidRDefault="006913B7" w:rsidP="00B84EF3">
            <w:pPr>
              <w:spacing w:beforeLines="60" w:before="144" w:afterLines="60" w:after="144"/>
              <w:rPr>
                <w:rFonts w:eastAsia="SimSun" w:cs="Arial"/>
                <w:b/>
                <w:bCs/>
                <w:szCs w:val="22"/>
                <w:lang w:eastAsia="zh-CN"/>
              </w:rPr>
            </w:pPr>
            <w:r w:rsidRPr="00F716C7">
              <w:rPr>
                <w:rFonts w:eastAsia="SimSun" w:cs="Arial"/>
                <w:b/>
                <w:bCs/>
                <w:szCs w:val="22"/>
                <w:lang w:eastAsia="zh-CN"/>
              </w:rPr>
              <w:t xml:space="preserve">Naziv tijela nadležnog za izradu nacrta / provedbu savjetovanja </w:t>
            </w:r>
          </w:p>
        </w:tc>
        <w:tc>
          <w:tcPr>
            <w:tcW w:w="5166" w:type="dxa"/>
          </w:tcPr>
          <w:p w14:paraId="19DD6602" w14:textId="77777777" w:rsidR="006913B7" w:rsidRPr="00F716C7" w:rsidRDefault="006913B7" w:rsidP="00B84EF3">
            <w:pPr>
              <w:spacing w:beforeLines="60" w:before="144" w:afterLines="60" w:after="144"/>
              <w:jc w:val="both"/>
              <w:rPr>
                <w:rFonts w:eastAsia="SimSun" w:cs="Arial"/>
                <w:bCs/>
                <w:szCs w:val="22"/>
                <w:lang w:eastAsia="zh-CN"/>
              </w:rPr>
            </w:pPr>
            <w:r>
              <w:rPr>
                <w:rFonts w:eastAsia="SimSun" w:cs="Arial"/>
                <w:bCs/>
                <w:szCs w:val="22"/>
                <w:lang w:eastAsia="zh-CN"/>
              </w:rPr>
              <w:t>Komunalac d.o.o.</w:t>
            </w:r>
          </w:p>
        </w:tc>
      </w:tr>
      <w:tr w:rsidR="006913B7" w:rsidRPr="00F716C7" w14:paraId="5573D67C" w14:textId="77777777" w:rsidTr="00B84EF3">
        <w:trPr>
          <w:trHeight w:val="1584"/>
        </w:trPr>
        <w:tc>
          <w:tcPr>
            <w:tcW w:w="4077" w:type="dxa"/>
          </w:tcPr>
          <w:p w14:paraId="3B0A65E4" w14:textId="77777777" w:rsidR="006913B7" w:rsidRPr="00F716C7" w:rsidRDefault="006913B7" w:rsidP="00B84EF3">
            <w:pPr>
              <w:spacing w:beforeLines="60" w:before="144" w:afterLines="60" w:after="144"/>
              <w:rPr>
                <w:rFonts w:eastAsia="SimSun" w:cs="Arial"/>
                <w:b/>
                <w:bCs/>
                <w:szCs w:val="22"/>
                <w:lang w:eastAsia="zh-CN"/>
              </w:rPr>
            </w:pPr>
            <w:r w:rsidRPr="00F716C7">
              <w:rPr>
                <w:rFonts w:eastAsia="SimSun" w:cs="Arial"/>
                <w:b/>
                <w:bCs/>
                <w:szCs w:val="22"/>
                <w:lang w:eastAsia="zh-CN"/>
              </w:rPr>
              <w:t>Razlozi za donošenje akta i ciljevi koji se njime žele postići uz sažetak ključnih pitanja</w:t>
            </w:r>
          </w:p>
        </w:tc>
        <w:tc>
          <w:tcPr>
            <w:tcW w:w="5166" w:type="dxa"/>
          </w:tcPr>
          <w:p w14:paraId="18F3A0FD" w14:textId="77777777" w:rsidR="006913B7" w:rsidRPr="00F716C7" w:rsidRDefault="006913B7" w:rsidP="00B84EF3">
            <w:pPr>
              <w:spacing w:beforeLines="60" w:before="144" w:afterLines="60" w:after="144"/>
              <w:jc w:val="both"/>
              <w:rPr>
                <w:rFonts w:eastAsia="SimSun" w:cs="Arial"/>
                <w:bCs/>
                <w:szCs w:val="22"/>
                <w:lang w:eastAsia="zh-CN"/>
              </w:rPr>
            </w:pPr>
            <w:r w:rsidRPr="005919B3">
              <w:rPr>
                <w:rFonts w:eastAsia="SimSun" w:cs="Arial"/>
                <w:bCs/>
                <w:szCs w:val="22"/>
                <w:lang w:eastAsia="zh-CN"/>
              </w:rPr>
              <w:t>Donošenje novog Pravilnika za provedbu postupaka jednostavne nabave predlaže se radi usklađivanja sa Zakonom o izmjenama i dopunama Zakona o javnoj nabavi (Narodne novine broj: 48/26).</w:t>
            </w:r>
          </w:p>
        </w:tc>
      </w:tr>
      <w:tr w:rsidR="006913B7" w:rsidRPr="00F716C7" w14:paraId="7ADB3A75" w14:textId="77777777" w:rsidTr="002162C6">
        <w:trPr>
          <w:trHeight w:val="993"/>
        </w:trPr>
        <w:tc>
          <w:tcPr>
            <w:tcW w:w="4077" w:type="dxa"/>
          </w:tcPr>
          <w:p w14:paraId="57F84550" w14:textId="77777777" w:rsidR="006913B7" w:rsidRPr="00F716C7" w:rsidRDefault="006913B7" w:rsidP="00B84EF3">
            <w:pPr>
              <w:spacing w:beforeLines="60" w:before="144" w:afterLines="60" w:after="144"/>
              <w:rPr>
                <w:rFonts w:eastAsia="SimSun" w:cs="Arial"/>
                <w:b/>
                <w:bCs/>
                <w:szCs w:val="22"/>
                <w:lang w:eastAsia="zh-CN"/>
              </w:rPr>
            </w:pPr>
            <w:r w:rsidRPr="00F716C7">
              <w:rPr>
                <w:rFonts w:eastAsia="SimSun" w:cs="Arial"/>
                <w:b/>
                <w:bCs/>
                <w:szCs w:val="22"/>
                <w:lang w:eastAsia="zh-CN"/>
              </w:rPr>
              <w:t xml:space="preserve">Objava dokumenata za savjetovanje </w:t>
            </w:r>
          </w:p>
        </w:tc>
        <w:tc>
          <w:tcPr>
            <w:tcW w:w="5166" w:type="dxa"/>
          </w:tcPr>
          <w:p w14:paraId="6A87E7F9" w14:textId="77777777" w:rsidR="006913B7" w:rsidRPr="00F716C7" w:rsidRDefault="006913B7" w:rsidP="00B84EF3">
            <w:pPr>
              <w:spacing w:beforeLines="60" w:before="144" w:afterLines="60" w:after="144"/>
              <w:rPr>
                <w:rFonts w:eastAsia="SimSun" w:cs="Arial"/>
                <w:bCs/>
                <w:szCs w:val="22"/>
                <w:lang w:eastAsia="zh-CN"/>
              </w:rPr>
            </w:pPr>
            <w:r w:rsidRPr="00F716C7">
              <w:rPr>
                <w:rFonts w:eastAsia="SimSun" w:cs="Arial"/>
                <w:bCs/>
                <w:szCs w:val="22"/>
                <w:lang w:eastAsia="zh-CN"/>
              </w:rPr>
              <w:t>https://www.komunalac-samobor.hr/komunalac/savjetovanje-s-javnoscu-c647</w:t>
            </w:r>
          </w:p>
        </w:tc>
      </w:tr>
      <w:tr w:rsidR="006913B7" w:rsidRPr="00F716C7" w14:paraId="3670608C" w14:textId="77777777" w:rsidTr="00B84EF3">
        <w:trPr>
          <w:trHeight w:val="3537"/>
        </w:trPr>
        <w:tc>
          <w:tcPr>
            <w:tcW w:w="4077" w:type="dxa"/>
          </w:tcPr>
          <w:p w14:paraId="475E9623" w14:textId="77777777" w:rsidR="006913B7" w:rsidRPr="00F716C7" w:rsidRDefault="006913B7" w:rsidP="00B84EF3">
            <w:pPr>
              <w:spacing w:beforeLines="60" w:before="144" w:afterLines="60" w:after="144"/>
              <w:rPr>
                <w:rFonts w:eastAsia="SimSun" w:cs="Arial"/>
                <w:b/>
                <w:bCs/>
                <w:szCs w:val="22"/>
                <w:lang w:eastAsia="zh-CN"/>
              </w:rPr>
            </w:pPr>
            <w:r w:rsidRPr="00F716C7">
              <w:rPr>
                <w:rFonts w:eastAsia="SimSun" w:cs="Arial"/>
                <w:b/>
                <w:bCs/>
                <w:szCs w:val="22"/>
                <w:lang w:eastAsia="zh-CN"/>
              </w:rPr>
              <w:t xml:space="preserve">Razdoblje provedbe savjetovanja </w:t>
            </w:r>
          </w:p>
        </w:tc>
        <w:tc>
          <w:tcPr>
            <w:tcW w:w="5166" w:type="dxa"/>
          </w:tcPr>
          <w:p w14:paraId="12B28B78" w14:textId="77777777" w:rsidR="006913B7" w:rsidRPr="00F716C7" w:rsidRDefault="006913B7" w:rsidP="00B84EF3">
            <w:pPr>
              <w:spacing w:beforeLines="60" w:before="144" w:afterLines="60" w:after="144"/>
              <w:rPr>
                <w:rFonts w:eastAsia="SimSun" w:cs="Arial"/>
                <w:bCs/>
                <w:szCs w:val="22"/>
                <w:lang w:eastAsia="zh-CN"/>
              </w:rPr>
            </w:pPr>
            <w:r w:rsidRPr="00F716C7">
              <w:rPr>
                <w:rFonts w:eastAsia="SimSun" w:cs="Arial"/>
                <w:bCs/>
                <w:szCs w:val="22"/>
                <w:lang w:eastAsia="zh-CN"/>
              </w:rPr>
              <w:t xml:space="preserve">14.8. </w:t>
            </w:r>
            <w:r>
              <w:rPr>
                <w:rFonts w:eastAsia="SimSun" w:cs="Arial"/>
                <w:bCs/>
                <w:szCs w:val="22"/>
                <w:lang w:eastAsia="zh-CN"/>
              </w:rPr>
              <w:t>-</w:t>
            </w:r>
            <w:r w:rsidRPr="00F716C7">
              <w:rPr>
                <w:rFonts w:eastAsia="SimSun" w:cs="Arial"/>
                <w:bCs/>
                <w:szCs w:val="22"/>
                <w:lang w:eastAsia="zh-CN"/>
              </w:rPr>
              <w:t xml:space="preserve"> 29.8.2026.</w:t>
            </w:r>
          </w:p>
          <w:p w14:paraId="669D2A65" w14:textId="77777777" w:rsidR="006913B7" w:rsidRPr="00F716C7" w:rsidRDefault="006913B7" w:rsidP="00B84EF3">
            <w:pPr>
              <w:spacing w:beforeLines="60" w:before="144" w:afterLines="60" w:after="144"/>
              <w:rPr>
                <w:rFonts w:eastAsia="SimSun" w:cs="Arial"/>
                <w:bCs/>
                <w:szCs w:val="22"/>
                <w:lang w:eastAsia="zh-CN"/>
              </w:rPr>
            </w:pPr>
            <w:r w:rsidRPr="00F716C7">
              <w:rPr>
                <w:rFonts w:eastAsia="SimSun" w:cs="Arial"/>
                <w:bCs/>
                <w:szCs w:val="22"/>
                <w:lang w:eastAsia="zh-CN"/>
              </w:rPr>
              <w:t>Trajanje javnog savjetovanja određeno je u roku kraćem od 30 dana s obzirom da se izradi Nacrta Pravilnika i usuglašavanju istog s Upravom za politiku javne nabave Ministarstva gospodarstva pristupilo nakon donošenja „Smjernica za provedbu postupaka jednostavne nabave“ od strane spomenute Uprave (predmetne smjernice dostavljene su putem EOJN RH dana 20.7.2026. godine), a odredbe članka 12. i 15. ZJN 2016, koje se odnose na provedbu postupaka jednostavne nabave, stupaju na snagu 1. rujna 2026. godine.</w:t>
            </w:r>
          </w:p>
        </w:tc>
      </w:tr>
      <w:tr w:rsidR="006913B7" w:rsidRPr="00F716C7" w14:paraId="5AA6F050" w14:textId="77777777" w:rsidTr="00B84EF3">
        <w:trPr>
          <w:trHeight w:val="1135"/>
        </w:trPr>
        <w:tc>
          <w:tcPr>
            <w:tcW w:w="4077" w:type="dxa"/>
          </w:tcPr>
          <w:p w14:paraId="1034BE5E" w14:textId="77777777" w:rsidR="006913B7" w:rsidRPr="00F716C7" w:rsidRDefault="006913B7" w:rsidP="00B84EF3">
            <w:pPr>
              <w:spacing w:beforeLines="60" w:before="144" w:afterLines="60" w:after="144"/>
              <w:rPr>
                <w:rFonts w:eastAsia="SimSun" w:cs="Arial"/>
                <w:b/>
                <w:bCs/>
                <w:szCs w:val="22"/>
                <w:lang w:eastAsia="zh-CN"/>
              </w:rPr>
            </w:pPr>
            <w:r w:rsidRPr="00F716C7">
              <w:rPr>
                <w:rFonts w:eastAsia="SimSun" w:cs="Arial"/>
                <w:b/>
                <w:bCs/>
                <w:szCs w:val="22"/>
                <w:lang w:eastAsia="zh-CN"/>
              </w:rPr>
              <w:t xml:space="preserve">Pregled osnovnih pokazatelja  uključenosti savjetovanja s javnošću </w:t>
            </w:r>
          </w:p>
        </w:tc>
        <w:tc>
          <w:tcPr>
            <w:tcW w:w="5166" w:type="dxa"/>
          </w:tcPr>
          <w:p w14:paraId="5277D804" w14:textId="222E61D1" w:rsidR="006913B7" w:rsidRPr="00F716C7" w:rsidRDefault="006913B7" w:rsidP="00B84EF3">
            <w:pPr>
              <w:spacing w:beforeLines="60" w:before="144" w:afterLines="60" w:after="144"/>
              <w:rPr>
                <w:rFonts w:eastAsia="SimSun" w:cs="Arial"/>
                <w:bCs/>
                <w:szCs w:val="22"/>
                <w:lang w:eastAsia="zh-CN"/>
              </w:rPr>
            </w:pPr>
            <w:r w:rsidRPr="005919B3">
              <w:rPr>
                <w:rFonts w:eastAsia="SimSun" w:cs="Arial"/>
                <w:bCs/>
                <w:szCs w:val="22"/>
                <w:lang w:eastAsia="zh-CN"/>
              </w:rPr>
              <w:t xml:space="preserve">Tijekom </w:t>
            </w:r>
            <w:r w:rsidR="004308E3">
              <w:rPr>
                <w:rFonts w:eastAsia="SimSun" w:cs="Arial"/>
                <w:bCs/>
                <w:szCs w:val="22"/>
                <w:lang w:eastAsia="zh-CN"/>
              </w:rPr>
              <w:t>trajanja javnog savjetovanja</w:t>
            </w:r>
            <w:r w:rsidR="004308E3">
              <w:t xml:space="preserve">, zaključno s 29. kolovoza 2026. godine, nije zaprimljena </w:t>
            </w:r>
            <w:r w:rsidR="001D6BC4">
              <w:t>ni</w:t>
            </w:r>
            <w:r w:rsidR="004308E3">
              <w:t>jedna primjedba, prijedlog niti mišljenje zainteresirane javnosti na predloženi Nacrt Pravilnika o provedbi postupaka jednostavne nabave.</w:t>
            </w:r>
            <w:r w:rsidR="004308E3">
              <w:rPr>
                <w:rFonts w:eastAsia="SimSun" w:cs="Arial"/>
                <w:bCs/>
                <w:szCs w:val="22"/>
                <w:lang w:eastAsia="zh-CN"/>
              </w:rPr>
              <w:t xml:space="preserve"> </w:t>
            </w:r>
          </w:p>
        </w:tc>
      </w:tr>
      <w:tr w:rsidR="006913B7" w:rsidRPr="00F716C7" w14:paraId="530C69A6" w14:textId="77777777" w:rsidTr="00B84EF3">
        <w:trPr>
          <w:trHeight w:val="840"/>
        </w:trPr>
        <w:tc>
          <w:tcPr>
            <w:tcW w:w="4077" w:type="dxa"/>
          </w:tcPr>
          <w:p w14:paraId="515E0541" w14:textId="77777777" w:rsidR="006913B7" w:rsidRPr="00F716C7" w:rsidRDefault="006913B7" w:rsidP="00B84EF3">
            <w:pPr>
              <w:spacing w:beforeLines="60" w:before="144" w:afterLines="60" w:after="144"/>
              <w:rPr>
                <w:rFonts w:eastAsia="SimSun" w:cs="Arial"/>
                <w:b/>
                <w:bCs/>
                <w:szCs w:val="22"/>
                <w:lang w:eastAsia="zh-CN"/>
              </w:rPr>
            </w:pPr>
            <w:r w:rsidRPr="00F716C7">
              <w:rPr>
                <w:rFonts w:eastAsia="SimSun" w:cs="Arial"/>
                <w:b/>
                <w:bCs/>
                <w:szCs w:val="22"/>
                <w:lang w:eastAsia="zh-CN"/>
              </w:rPr>
              <w:t>Troškovi provedenog savjetovanja</w:t>
            </w:r>
          </w:p>
        </w:tc>
        <w:tc>
          <w:tcPr>
            <w:tcW w:w="5166" w:type="dxa"/>
          </w:tcPr>
          <w:p w14:paraId="1EFC6070" w14:textId="22C0A7B6" w:rsidR="006913B7" w:rsidRPr="00F716C7" w:rsidRDefault="006913B7" w:rsidP="00B84EF3">
            <w:pPr>
              <w:spacing w:beforeLines="60" w:before="144" w:afterLines="60" w:after="144"/>
              <w:jc w:val="both"/>
              <w:rPr>
                <w:rFonts w:eastAsia="SimSun" w:cs="Arial"/>
                <w:bCs/>
                <w:szCs w:val="22"/>
                <w:lang w:eastAsia="zh-CN"/>
              </w:rPr>
            </w:pPr>
            <w:r w:rsidRPr="005919B3">
              <w:rPr>
                <w:rFonts w:cs="Arial"/>
                <w:szCs w:val="22"/>
              </w:rPr>
              <w:t>Provedba javnog savjetovanja nije iziskivala dodatne financijske troškove</w:t>
            </w:r>
            <w:r w:rsidR="001251D2">
              <w:rPr>
                <w:rFonts w:cs="Arial"/>
                <w:szCs w:val="22"/>
              </w:rPr>
              <w:t>.</w:t>
            </w:r>
          </w:p>
        </w:tc>
      </w:tr>
    </w:tbl>
    <w:p w14:paraId="3F623BAD" w14:textId="77777777" w:rsidR="006913B7" w:rsidRPr="00C575F8" w:rsidRDefault="006913B7" w:rsidP="00C575F8"/>
    <w:sectPr w:rsidR="006913B7" w:rsidRPr="00C575F8" w:rsidSect="004B342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85" w:right="1127" w:bottom="1417" w:left="1417" w:header="709" w:footer="731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136A7" w14:textId="77777777" w:rsidR="003D5721" w:rsidRDefault="003D5721">
      <w:r>
        <w:separator/>
      </w:r>
    </w:p>
    <w:p w14:paraId="5C8A7DFB" w14:textId="77777777" w:rsidR="003D5721" w:rsidRDefault="003D5721"/>
  </w:endnote>
  <w:endnote w:type="continuationSeparator" w:id="0">
    <w:p w14:paraId="2708F5B6" w14:textId="77777777" w:rsidR="003D5721" w:rsidRDefault="003D5721">
      <w:r>
        <w:continuationSeparator/>
      </w:r>
    </w:p>
    <w:p w14:paraId="1DC712B9" w14:textId="77777777" w:rsidR="003D5721" w:rsidRDefault="003D57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B2F0" w14:textId="77777777" w:rsidR="00A60C58" w:rsidRDefault="0057409D" w:rsidP="00D90D3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A60C58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F3791CE" w14:textId="77777777" w:rsidR="00A60C58" w:rsidRDefault="00A60C58" w:rsidP="00B4015E">
    <w:pPr>
      <w:pStyle w:val="Podnoje"/>
      <w:ind w:right="360"/>
    </w:pPr>
  </w:p>
  <w:p w14:paraId="01E165E7" w14:textId="77777777" w:rsidR="007C5774" w:rsidRDefault="007C57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5861" w14:textId="77777777" w:rsidR="00A60C58" w:rsidRDefault="00A60C58" w:rsidP="00D90D32">
    <w:pPr>
      <w:pStyle w:val="Podnoje"/>
      <w:framePr w:wrap="around" w:vAnchor="text" w:hAnchor="margin" w:xAlign="right" w:y="1"/>
      <w:rPr>
        <w:rStyle w:val="Brojstranice"/>
      </w:rPr>
    </w:pPr>
  </w:p>
  <w:p w14:paraId="6A7F6797" w14:textId="77777777" w:rsidR="00A60C58" w:rsidRDefault="00A60C58" w:rsidP="00770F3F">
    <w:pPr>
      <w:pStyle w:val="Podnoje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C6109" w14:textId="504C5490" w:rsidR="00FB059D" w:rsidRDefault="00C16E56">
    <w:pPr>
      <w:pStyle w:val="Podnoje"/>
    </w:pPr>
    <w:r w:rsidRPr="0029050E">
      <w:rPr>
        <w:noProof/>
        <w:color w:val="808080"/>
        <w:sz w:val="15"/>
        <w:szCs w:val="15"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016F30" wp14:editId="3FC1050B">
              <wp:simplePos x="0" y="0"/>
              <wp:positionH relativeFrom="page">
                <wp:posOffset>358266</wp:posOffset>
              </wp:positionH>
              <wp:positionV relativeFrom="paragraph">
                <wp:posOffset>-166464</wp:posOffset>
              </wp:positionV>
              <wp:extent cx="4427375" cy="532130"/>
              <wp:effectExtent l="0" t="0" r="0" b="127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27375" cy="53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586ED" w14:textId="31F742B7" w:rsidR="00FB059D" w:rsidRPr="0029050E" w:rsidRDefault="00FB059D" w:rsidP="009D1D8D">
                          <w:pPr>
                            <w:jc w:val="both"/>
                            <w:rPr>
                              <w:rFonts w:cs="Arial"/>
                              <w:noProof/>
                              <w:color w:val="808080"/>
                              <w:sz w:val="11"/>
                              <w:szCs w:val="11"/>
                            </w:rPr>
                          </w:pP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Registrirano kod Trgovačkog suda u Zagrebu Tt-97/4108-2 • Temeljni kapital </w:t>
                          </w:r>
                          <w:r w:rsidR="000F3A71" w:rsidRPr="000F3A71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8.019.260,00 euro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MBS: 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080173330</w:t>
                          </w:r>
                          <w:r w:rsidR="00782C41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OIB: 17055681355 • PDV ID HR 17055681355 • Uprava: direktor </w:t>
                          </w:r>
                          <w:r w:rsidR="0057793B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Renato Raguž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      </w:r>
                          <w:r w:rsidR="00DF2D13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OTP banka d.d., Zadar, Domovinskog rata 3, BIC: OTPVHR2X, IBAN: HR57 2407000 1100021707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016F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8.2pt;margin-top:-13.1pt;width:348.6pt;height:41.9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" filled="f" stroked="f">
              <v:textbox>
                <w:txbxContent>
                  <w:p w14:paraId="3B7586ED" w14:textId="31F742B7" w:rsidR="00FB059D" w:rsidRPr="0029050E" w:rsidRDefault="00FB059D" w:rsidP="009D1D8D">
                    <w:pPr>
                      <w:jc w:val="both"/>
                      <w:rPr>
                        <w:rFonts w:cs="Arial"/>
                        <w:noProof/>
                        <w:color w:val="808080"/>
                        <w:sz w:val="11"/>
                        <w:szCs w:val="11"/>
                      </w:rPr>
                    </w:pP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Registrirano kod Trgovačkog suda u Zagrebu Tt-97/4108-2 • Temeljni kapital </w:t>
                    </w:r>
                    <w:r w:rsidR="000F3A71" w:rsidRPr="000F3A71">
                      <w:rPr>
                        <w:rFonts w:cs="Arial"/>
                        <w:noProof/>
                        <w:sz w:val="11"/>
                        <w:szCs w:val="11"/>
                      </w:rPr>
                      <w:t>8.019.260,00 euro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MBS: 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080173330</w:t>
                    </w:r>
                    <w:r w:rsidR="00782C41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OIB: 17055681355 • PDV ID HR 17055681355 • Uprava: direktor </w:t>
                    </w:r>
                    <w:r w:rsidR="0057793B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Renato Raguž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</w:r>
                    <w:r w:rsidR="00DF2D13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OTP banka d.d., Zadar, Domovinskog rata 3, BIC: OTPVHR2X, IBAN: HR57 2407000 1100021707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5648" behindDoc="0" locked="0" layoutInCell="1" allowOverlap="1" wp14:anchorId="3833CC1F" wp14:editId="2C47EE5D">
          <wp:simplePos x="0" y="0"/>
          <wp:positionH relativeFrom="column">
            <wp:posOffset>3863340</wp:posOffset>
          </wp:positionH>
          <wp:positionV relativeFrom="paragraph">
            <wp:posOffset>-278765</wp:posOffset>
          </wp:positionV>
          <wp:extent cx="2312670" cy="631825"/>
          <wp:effectExtent l="0" t="0" r="0" b="0"/>
          <wp:wrapSquare wrapText="bothSides"/>
          <wp:docPr id="77820399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2670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DA45E" w14:textId="77777777" w:rsidR="003D5721" w:rsidRDefault="003D5721">
      <w:r>
        <w:separator/>
      </w:r>
    </w:p>
    <w:p w14:paraId="7D27857C" w14:textId="77777777" w:rsidR="003D5721" w:rsidRDefault="003D5721"/>
  </w:footnote>
  <w:footnote w:type="continuationSeparator" w:id="0">
    <w:p w14:paraId="4E903D7B" w14:textId="77777777" w:rsidR="003D5721" w:rsidRDefault="003D5721">
      <w:r>
        <w:continuationSeparator/>
      </w:r>
    </w:p>
    <w:p w14:paraId="0E937B6B" w14:textId="77777777" w:rsidR="003D5721" w:rsidRDefault="003D57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79C0F" w14:textId="77777777" w:rsidR="00C55FA1" w:rsidRPr="0029050E" w:rsidRDefault="00FB059D" w:rsidP="0070165E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color w:val="000000"/>
        <w:sz w:val="16"/>
        <w:szCs w:val="16"/>
      </w:rPr>
    </w:pPr>
    <w:r w:rsidRPr="00486494">
      <w:rPr>
        <w:noProof/>
        <w:color w:val="13872B"/>
        <w:sz w:val="16"/>
        <w:szCs w:val="16"/>
      </w:rPr>
      <w:drawing>
        <wp:anchor distT="0" distB="0" distL="114300" distR="114300" simplePos="0" relativeHeight="251670528" behindDoc="0" locked="0" layoutInCell="1" allowOverlap="1" wp14:anchorId="59F80DE7" wp14:editId="1C3A30AF">
          <wp:simplePos x="0" y="0"/>
          <wp:positionH relativeFrom="column">
            <wp:posOffset>-354593</wp:posOffset>
          </wp:positionH>
          <wp:positionV relativeFrom="paragraph">
            <wp:posOffset>-29845</wp:posOffset>
          </wp:positionV>
          <wp:extent cx="1337027" cy="355728"/>
          <wp:effectExtent l="0" t="0" r="9525" b="0"/>
          <wp:wrapNone/>
          <wp:docPr id="183387436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027" cy="3557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FA1" w:rsidRPr="0029050E">
      <w:rPr>
        <w:b/>
        <w:noProof/>
        <w:color w:val="000000"/>
        <w:sz w:val="16"/>
        <w:szCs w:val="16"/>
      </w:rPr>
      <w:t>www.</w:t>
    </w:r>
    <w:r w:rsidR="003D3909" w:rsidRPr="0029050E">
      <w:rPr>
        <w:b/>
        <w:noProof/>
        <w:color w:val="000000"/>
        <w:sz w:val="16"/>
        <w:szCs w:val="16"/>
      </w:rPr>
      <w:t>komunalac-</w:t>
    </w:r>
    <w:r w:rsidR="00C55FA1" w:rsidRPr="0029050E">
      <w:rPr>
        <w:b/>
        <w:noProof/>
        <w:color w:val="000000"/>
        <w:sz w:val="16"/>
        <w:szCs w:val="16"/>
      </w:rPr>
      <w:t>samobor.hr</w:t>
    </w:r>
  </w:p>
  <w:p w14:paraId="505A9C27" w14:textId="77777777" w:rsidR="00C55FA1" w:rsidRPr="00486494" w:rsidRDefault="00C55FA1" w:rsidP="00C55FA1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sz w:val="20"/>
      </w:rPr>
    </w:pPr>
  </w:p>
  <w:p w14:paraId="3F25608E" w14:textId="77777777" w:rsidR="007C5774" w:rsidRDefault="007C57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751" w14:textId="3C60375F" w:rsidR="00FB059D" w:rsidRPr="00EE7E04" w:rsidRDefault="00B07239" w:rsidP="003F5EA3">
    <w:pPr>
      <w:pStyle w:val="Zaglavlje"/>
      <w:tabs>
        <w:tab w:val="clear" w:pos="4320"/>
        <w:tab w:val="clear" w:pos="8640"/>
        <w:tab w:val="left" w:pos="3921"/>
      </w:tabs>
      <w:ind w:right="-283" w:firstLine="720"/>
      <w:jc w:val="right"/>
      <w:rPr>
        <w:noProof/>
        <w:sz w:val="16"/>
        <w:szCs w:val="16"/>
      </w:rPr>
    </w:pPr>
    <w:r w:rsidRPr="00EE7E04">
      <w:rPr>
        <w:b/>
        <w:noProof/>
        <w:color w:val="006328"/>
        <w:sz w:val="16"/>
        <w:szCs w:val="16"/>
      </w:rPr>
      <w:drawing>
        <wp:anchor distT="0" distB="0" distL="114300" distR="114300" simplePos="0" relativeHeight="251674624" behindDoc="0" locked="0" layoutInCell="1" allowOverlap="1" wp14:anchorId="67CF92A4" wp14:editId="7F247657">
          <wp:simplePos x="0" y="0"/>
          <wp:positionH relativeFrom="margin">
            <wp:posOffset>-497429</wp:posOffset>
          </wp:positionH>
          <wp:positionV relativeFrom="paragraph">
            <wp:posOffset>4271</wp:posOffset>
          </wp:positionV>
          <wp:extent cx="2400015" cy="638546"/>
          <wp:effectExtent l="0" t="0" r="635" b="9525"/>
          <wp:wrapNone/>
          <wp:docPr id="826049208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015" cy="6385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059D" w:rsidRPr="00EE7E04">
      <w:rPr>
        <w:b/>
        <w:noProof/>
        <w:color w:val="006328"/>
        <w:sz w:val="16"/>
        <w:szCs w:val="16"/>
      </w:rPr>
      <w:t>Ko</w:t>
    </w:r>
    <w:r w:rsidR="00FB059D" w:rsidRPr="001D1C72">
      <w:rPr>
        <w:b/>
        <w:noProof/>
        <w:color w:val="006328"/>
        <w:sz w:val="16"/>
        <w:szCs w:val="16"/>
      </w:rPr>
      <w:t>mu</w:t>
    </w:r>
    <w:r w:rsidR="00FB059D" w:rsidRPr="00EE7E04">
      <w:rPr>
        <w:b/>
        <w:noProof/>
        <w:color w:val="006328"/>
        <w:sz w:val="16"/>
        <w:szCs w:val="16"/>
      </w:rPr>
      <w:t>nalac d.o.o.</w:t>
    </w:r>
    <w:r w:rsidR="00FB059D" w:rsidRPr="00EE7E04">
      <w:rPr>
        <w:noProof/>
        <w:sz w:val="16"/>
        <w:szCs w:val="16"/>
      </w:rPr>
      <w:br/>
      <w:t>Ulica 151. samoborske brigade HV 2, Samobor 10430</w:t>
    </w:r>
  </w:p>
  <w:p w14:paraId="1215F4DB" w14:textId="3F9E5F0D" w:rsidR="00AC5D2A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sz w:val="16"/>
        <w:szCs w:val="16"/>
      </w:rPr>
    </w:pPr>
    <w:r w:rsidRPr="00EE7E04">
      <w:rPr>
        <w:noProof/>
        <w:sz w:val="16"/>
        <w:szCs w:val="16"/>
      </w:rPr>
      <w:t>T +385</w:t>
    </w:r>
    <w:r w:rsidR="00AC5D2A">
      <w:rPr>
        <w:noProof/>
        <w:sz w:val="16"/>
        <w:szCs w:val="16"/>
      </w:rPr>
      <w:t xml:space="preserve"> (1) 3361 255, +385 (1) 5554 300</w:t>
    </w:r>
  </w:p>
  <w:p w14:paraId="32739BE6" w14:textId="1BEF6EF6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noProof/>
        <w:color w:val="000000"/>
        <w:sz w:val="16"/>
        <w:szCs w:val="16"/>
      </w:rPr>
      <w:t>komunalac@komunalac-samobor.hr</w:t>
    </w:r>
  </w:p>
  <w:p w14:paraId="18308712" w14:textId="2E427447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b/>
        <w:noProof/>
        <w:color w:val="000000"/>
        <w:sz w:val="16"/>
        <w:szCs w:val="16"/>
      </w:rPr>
      <w:t>www.komunalac-samobor.hr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5CE6"/>
    <w:multiLevelType w:val="hybridMultilevel"/>
    <w:tmpl w:val="84368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705FE"/>
    <w:multiLevelType w:val="hybridMultilevel"/>
    <w:tmpl w:val="D0AAA528"/>
    <w:lvl w:ilvl="0" w:tplc="68AC0F58">
      <w:start w:val="10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  <w:bCs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AE10757"/>
    <w:multiLevelType w:val="hybridMultilevel"/>
    <w:tmpl w:val="9654BD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A1604"/>
    <w:multiLevelType w:val="hybridMultilevel"/>
    <w:tmpl w:val="E2DCA568"/>
    <w:lvl w:ilvl="0" w:tplc="D132F54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73EC5"/>
    <w:multiLevelType w:val="hybridMultilevel"/>
    <w:tmpl w:val="AAA4E1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66653"/>
    <w:multiLevelType w:val="hybridMultilevel"/>
    <w:tmpl w:val="1DE06EC6"/>
    <w:lvl w:ilvl="0" w:tplc="8F40F2EE">
      <w:start w:val="51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6" w15:restartNumberingAfterBreak="0">
    <w:nsid w:val="115C2D02"/>
    <w:multiLevelType w:val="hybridMultilevel"/>
    <w:tmpl w:val="EF5896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B7697"/>
    <w:multiLevelType w:val="hybridMultilevel"/>
    <w:tmpl w:val="E45660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8F7E4E"/>
    <w:multiLevelType w:val="hybridMultilevel"/>
    <w:tmpl w:val="839456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25C0D"/>
    <w:multiLevelType w:val="hybridMultilevel"/>
    <w:tmpl w:val="630669B2"/>
    <w:lvl w:ilvl="0" w:tplc="C71AC0C8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2060DE"/>
    <w:multiLevelType w:val="hybridMultilevel"/>
    <w:tmpl w:val="898E770E"/>
    <w:lvl w:ilvl="0" w:tplc="EDB039CA">
      <w:start w:val="1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35E00DB"/>
    <w:multiLevelType w:val="hybridMultilevel"/>
    <w:tmpl w:val="E8A479FA"/>
    <w:lvl w:ilvl="0" w:tplc="390AB9A8">
      <w:start w:val="10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2" w15:restartNumberingAfterBreak="0">
    <w:nsid w:val="246A345F"/>
    <w:multiLevelType w:val="hybridMultilevel"/>
    <w:tmpl w:val="2E6AF87A"/>
    <w:lvl w:ilvl="0" w:tplc="5E94A8BE">
      <w:start w:val="10"/>
      <w:numFmt w:val="bullet"/>
      <w:lvlText w:val="-"/>
      <w:lvlJc w:val="left"/>
      <w:pPr>
        <w:ind w:left="168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3" w15:restartNumberingAfterBreak="0">
    <w:nsid w:val="295C59F5"/>
    <w:multiLevelType w:val="hybridMultilevel"/>
    <w:tmpl w:val="B9EAC380"/>
    <w:lvl w:ilvl="0" w:tplc="760C093C">
      <w:start w:val="10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4" w15:restartNumberingAfterBreak="0">
    <w:nsid w:val="2A801B23"/>
    <w:multiLevelType w:val="hybridMultilevel"/>
    <w:tmpl w:val="1C7625BC"/>
    <w:lvl w:ilvl="0" w:tplc="19982B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F37E2C"/>
    <w:multiLevelType w:val="hybridMultilevel"/>
    <w:tmpl w:val="C292DF96"/>
    <w:lvl w:ilvl="0" w:tplc="325C7DD4">
      <w:start w:val="1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6" w15:restartNumberingAfterBreak="0">
    <w:nsid w:val="2F131E43"/>
    <w:multiLevelType w:val="hybridMultilevel"/>
    <w:tmpl w:val="963037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5B71EF"/>
    <w:multiLevelType w:val="hybridMultilevel"/>
    <w:tmpl w:val="96A0EE00"/>
    <w:lvl w:ilvl="0" w:tplc="995E276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6F7DB1"/>
    <w:multiLevelType w:val="hybridMultilevel"/>
    <w:tmpl w:val="603E8676"/>
    <w:lvl w:ilvl="0" w:tplc="B6185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D67EFF"/>
    <w:multiLevelType w:val="hybridMultilevel"/>
    <w:tmpl w:val="0D42F2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B35C98"/>
    <w:multiLevelType w:val="hybridMultilevel"/>
    <w:tmpl w:val="E6AC19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38247B"/>
    <w:multiLevelType w:val="hybridMultilevel"/>
    <w:tmpl w:val="0CBCE5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0A7E6D"/>
    <w:multiLevelType w:val="hybridMultilevel"/>
    <w:tmpl w:val="EE5600C6"/>
    <w:lvl w:ilvl="0" w:tplc="72385DAC">
      <w:start w:val="5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E24D01"/>
    <w:multiLevelType w:val="hybridMultilevel"/>
    <w:tmpl w:val="0C08094C"/>
    <w:lvl w:ilvl="0" w:tplc="B5A88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E82F76"/>
    <w:multiLevelType w:val="hybridMultilevel"/>
    <w:tmpl w:val="7D745FC6"/>
    <w:lvl w:ilvl="0" w:tplc="2326CCF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3AD15A0"/>
    <w:multiLevelType w:val="multilevel"/>
    <w:tmpl w:val="A8D0D7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CB57F1"/>
    <w:multiLevelType w:val="hybridMultilevel"/>
    <w:tmpl w:val="F98E6C68"/>
    <w:lvl w:ilvl="0" w:tplc="CFB29BD6"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7" w15:restartNumberingAfterBreak="0">
    <w:nsid w:val="45033C12"/>
    <w:multiLevelType w:val="hybridMultilevel"/>
    <w:tmpl w:val="CDBA0DC8"/>
    <w:lvl w:ilvl="0" w:tplc="55AADE82">
      <w:start w:val="1"/>
      <w:numFmt w:val="upperLetter"/>
      <w:lvlText w:val="%1."/>
      <w:lvlJc w:val="left"/>
      <w:pPr>
        <w:ind w:left="61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840" w:hanging="360"/>
      </w:pPr>
    </w:lvl>
    <w:lvl w:ilvl="2" w:tplc="041A001B" w:tentative="1">
      <w:start w:val="1"/>
      <w:numFmt w:val="lowerRoman"/>
      <w:lvlText w:val="%3."/>
      <w:lvlJc w:val="right"/>
      <w:pPr>
        <w:ind w:left="7560" w:hanging="180"/>
      </w:pPr>
    </w:lvl>
    <w:lvl w:ilvl="3" w:tplc="041A000F" w:tentative="1">
      <w:start w:val="1"/>
      <w:numFmt w:val="decimal"/>
      <w:lvlText w:val="%4."/>
      <w:lvlJc w:val="left"/>
      <w:pPr>
        <w:ind w:left="8280" w:hanging="360"/>
      </w:pPr>
    </w:lvl>
    <w:lvl w:ilvl="4" w:tplc="041A0019" w:tentative="1">
      <w:start w:val="1"/>
      <w:numFmt w:val="lowerLetter"/>
      <w:lvlText w:val="%5."/>
      <w:lvlJc w:val="left"/>
      <w:pPr>
        <w:ind w:left="9000" w:hanging="360"/>
      </w:pPr>
    </w:lvl>
    <w:lvl w:ilvl="5" w:tplc="041A001B" w:tentative="1">
      <w:start w:val="1"/>
      <w:numFmt w:val="lowerRoman"/>
      <w:lvlText w:val="%6."/>
      <w:lvlJc w:val="right"/>
      <w:pPr>
        <w:ind w:left="9720" w:hanging="180"/>
      </w:pPr>
    </w:lvl>
    <w:lvl w:ilvl="6" w:tplc="041A000F" w:tentative="1">
      <w:start w:val="1"/>
      <w:numFmt w:val="decimal"/>
      <w:lvlText w:val="%7."/>
      <w:lvlJc w:val="left"/>
      <w:pPr>
        <w:ind w:left="10440" w:hanging="360"/>
      </w:pPr>
    </w:lvl>
    <w:lvl w:ilvl="7" w:tplc="041A0019" w:tentative="1">
      <w:start w:val="1"/>
      <w:numFmt w:val="lowerLetter"/>
      <w:lvlText w:val="%8."/>
      <w:lvlJc w:val="left"/>
      <w:pPr>
        <w:ind w:left="11160" w:hanging="360"/>
      </w:pPr>
    </w:lvl>
    <w:lvl w:ilvl="8" w:tplc="041A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28" w15:restartNumberingAfterBreak="0">
    <w:nsid w:val="470A04B5"/>
    <w:multiLevelType w:val="hybridMultilevel"/>
    <w:tmpl w:val="EB9C7F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E35DEE"/>
    <w:multiLevelType w:val="hybridMultilevel"/>
    <w:tmpl w:val="9C12F0BE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7B1BC4"/>
    <w:multiLevelType w:val="hybridMultilevel"/>
    <w:tmpl w:val="AA52A0EA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345077"/>
    <w:multiLevelType w:val="hybridMultilevel"/>
    <w:tmpl w:val="746E14F4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C064397"/>
    <w:multiLevelType w:val="hybridMultilevel"/>
    <w:tmpl w:val="CDA85C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D225A4"/>
    <w:multiLevelType w:val="hybridMultilevel"/>
    <w:tmpl w:val="46EC48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E15A8"/>
    <w:multiLevelType w:val="hybridMultilevel"/>
    <w:tmpl w:val="05724D90"/>
    <w:lvl w:ilvl="0" w:tplc="735C2800">
      <w:start w:val="10"/>
      <w:numFmt w:val="bullet"/>
      <w:lvlText w:val="-"/>
      <w:lvlJc w:val="left"/>
      <w:pPr>
        <w:ind w:left="151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5" w15:restartNumberingAfterBreak="0">
    <w:nsid w:val="58B43EB1"/>
    <w:multiLevelType w:val="hybridMultilevel"/>
    <w:tmpl w:val="E9A87802"/>
    <w:lvl w:ilvl="0" w:tplc="44FA8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6E01C7"/>
    <w:multiLevelType w:val="hybridMultilevel"/>
    <w:tmpl w:val="19B45520"/>
    <w:lvl w:ilvl="0" w:tplc="5992B436">
      <w:start w:val="5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5EB03EE7"/>
    <w:multiLevelType w:val="hybridMultilevel"/>
    <w:tmpl w:val="649AD2CA"/>
    <w:lvl w:ilvl="0" w:tplc="362EF422">
      <w:start w:val="1"/>
      <w:numFmt w:val="decimal"/>
      <w:lvlText w:val="%1.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2A34B63"/>
    <w:multiLevelType w:val="hybridMultilevel"/>
    <w:tmpl w:val="8A1833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F0694C"/>
    <w:multiLevelType w:val="hybridMultilevel"/>
    <w:tmpl w:val="269C7B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A9442D"/>
    <w:multiLevelType w:val="hybridMultilevel"/>
    <w:tmpl w:val="8092D7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71731D"/>
    <w:multiLevelType w:val="hybridMultilevel"/>
    <w:tmpl w:val="61F089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B27CE3"/>
    <w:multiLevelType w:val="hybridMultilevel"/>
    <w:tmpl w:val="55BA2D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D74E71"/>
    <w:multiLevelType w:val="hybridMultilevel"/>
    <w:tmpl w:val="B13CFA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581E84"/>
    <w:multiLevelType w:val="hybridMultilevel"/>
    <w:tmpl w:val="BD84F312"/>
    <w:lvl w:ilvl="0" w:tplc="5BF4193E"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num w:numId="1" w16cid:durableId="103292298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0582357">
    <w:abstractNumId w:val="37"/>
  </w:num>
  <w:num w:numId="3" w16cid:durableId="1900167987">
    <w:abstractNumId w:val="7"/>
  </w:num>
  <w:num w:numId="4" w16cid:durableId="1782530789">
    <w:abstractNumId w:val="17"/>
  </w:num>
  <w:num w:numId="5" w16cid:durableId="1344013555">
    <w:abstractNumId w:val="24"/>
  </w:num>
  <w:num w:numId="6" w16cid:durableId="259530160">
    <w:abstractNumId w:val="11"/>
  </w:num>
  <w:num w:numId="7" w16cid:durableId="2111925622">
    <w:abstractNumId w:val="33"/>
  </w:num>
  <w:num w:numId="8" w16cid:durableId="6005721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5341241">
    <w:abstractNumId w:val="18"/>
  </w:num>
  <w:num w:numId="10" w16cid:durableId="75506014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165640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1047093">
    <w:abstractNumId w:val="27"/>
  </w:num>
  <w:num w:numId="13" w16cid:durableId="1328555196">
    <w:abstractNumId w:val="26"/>
  </w:num>
  <w:num w:numId="14" w16cid:durableId="1339625001">
    <w:abstractNumId w:val="3"/>
  </w:num>
  <w:num w:numId="15" w16cid:durableId="1575698459">
    <w:abstractNumId w:val="14"/>
  </w:num>
  <w:num w:numId="16" w16cid:durableId="1992979697">
    <w:abstractNumId w:val="15"/>
  </w:num>
  <w:num w:numId="17" w16cid:durableId="1608153651">
    <w:abstractNumId w:val="0"/>
  </w:num>
  <w:num w:numId="18" w16cid:durableId="1734234783">
    <w:abstractNumId w:val="6"/>
  </w:num>
  <w:num w:numId="19" w16cid:durableId="940721637">
    <w:abstractNumId w:val="35"/>
  </w:num>
  <w:num w:numId="20" w16cid:durableId="90938973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2140572">
    <w:abstractNumId w:val="13"/>
  </w:num>
  <w:num w:numId="22" w16cid:durableId="1124499004">
    <w:abstractNumId w:val="39"/>
  </w:num>
  <w:num w:numId="23" w16cid:durableId="1623654745">
    <w:abstractNumId w:val="4"/>
  </w:num>
  <w:num w:numId="24" w16cid:durableId="1939017734">
    <w:abstractNumId w:val="1"/>
  </w:num>
  <w:num w:numId="25" w16cid:durableId="978070501">
    <w:abstractNumId w:val="41"/>
  </w:num>
  <w:num w:numId="26" w16cid:durableId="594365136">
    <w:abstractNumId w:val="9"/>
  </w:num>
  <w:num w:numId="27" w16cid:durableId="1837109745">
    <w:abstractNumId w:val="31"/>
  </w:num>
  <w:num w:numId="28" w16cid:durableId="1309629554">
    <w:abstractNumId w:val="29"/>
  </w:num>
  <w:num w:numId="29" w16cid:durableId="891188994">
    <w:abstractNumId w:val="30"/>
  </w:num>
  <w:num w:numId="30" w16cid:durableId="164516060">
    <w:abstractNumId w:val="5"/>
  </w:num>
  <w:num w:numId="31" w16cid:durableId="415244975">
    <w:abstractNumId w:val="16"/>
  </w:num>
  <w:num w:numId="32" w16cid:durableId="44709312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2751210">
    <w:abstractNumId w:val="19"/>
  </w:num>
  <w:num w:numId="34" w16cid:durableId="985621091">
    <w:abstractNumId w:val="34"/>
  </w:num>
  <w:num w:numId="35" w16cid:durableId="2041320511">
    <w:abstractNumId w:val="23"/>
  </w:num>
  <w:num w:numId="36" w16cid:durableId="1653488629">
    <w:abstractNumId w:val="10"/>
  </w:num>
  <w:num w:numId="37" w16cid:durableId="402872987">
    <w:abstractNumId w:val="36"/>
  </w:num>
  <w:num w:numId="38" w16cid:durableId="168759541">
    <w:abstractNumId w:val="22"/>
  </w:num>
  <w:num w:numId="39" w16cid:durableId="849682499">
    <w:abstractNumId w:val="20"/>
  </w:num>
  <w:num w:numId="40" w16cid:durableId="553738981">
    <w:abstractNumId w:val="44"/>
  </w:num>
  <w:num w:numId="41" w16cid:durableId="1801462338">
    <w:abstractNumId w:val="21"/>
  </w:num>
  <w:num w:numId="42" w16cid:durableId="634065603">
    <w:abstractNumId w:val="12"/>
  </w:num>
  <w:num w:numId="43" w16cid:durableId="2127769122">
    <w:abstractNumId w:val="32"/>
  </w:num>
  <w:num w:numId="44" w16cid:durableId="237591649">
    <w:abstractNumId w:val="2"/>
  </w:num>
  <w:num w:numId="45" w16cid:durableId="15163391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6264244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40"/>
  <w:drawingGridVerticalSpacing w:val="381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U2MTcxNjMwMjE3MDZS0lEKTi0uzszPAykwqgUAUxo88SwAAAA="/>
  </w:docVars>
  <w:rsids>
    <w:rsidRoot w:val="0057793B"/>
    <w:rsid w:val="0000127F"/>
    <w:rsid w:val="000014EA"/>
    <w:rsid w:val="00003097"/>
    <w:rsid w:val="000044FF"/>
    <w:rsid w:val="00006D2D"/>
    <w:rsid w:val="00016D1A"/>
    <w:rsid w:val="00021722"/>
    <w:rsid w:val="0002274E"/>
    <w:rsid w:val="00024E96"/>
    <w:rsid w:val="00025D78"/>
    <w:rsid w:val="00031DA4"/>
    <w:rsid w:val="000377DA"/>
    <w:rsid w:val="000403DA"/>
    <w:rsid w:val="00041166"/>
    <w:rsid w:val="00043A6A"/>
    <w:rsid w:val="0004489D"/>
    <w:rsid w:val="000458B5"/>
    <w:rsid w:val="00046F37"/>
    <w:rsid w:val="00055334"/>
    <w:rsid w:val="0005559F"/>
    <w:rsid w:val="0006024B"/>
    <w:rsid w:val="0006225F"/>
    <w:rsid w:val="00062B09"/>
    <w:rsid w:val="00062B25"/>
    <w:rsid w:val="00065D3F"/>
    <w:rsid w:val="00071AFA"/>
    <w:rsid w:val="00081D9C"/>
    <w:rsid w:val="000846A5"/>
    <w:rsid w:val="00085D55"/>
    <w:rsid w:val="00086285"/>
    <w:rsid w:val="00091815"/>
    <w:rsid w:val="00093F91"/>
    <w:rsid w:val="000975F8"/>
    <w:rsid w:val="00097B22"/>
    <w:rsid w:val="000A1BDF"/>
    <w:rsid w:val="000A3AD1"/>
    <w:rsid w:val="000A7BF2"/>
    <w:rsid w:val="000B1391"/>
    <w:rsid w:val="000B5FB1"/>
    <w:rsid w:val="000B62C0"/>
    <w:rsid w:val="000B7F33"/>
    <w:rsid w:val="000C03DB"/>
    <w:rsid w:val="000C194F"/>
    <w:rsid w:val="000C3970"/>
    <w:rsid w:val="000C467C"/>
    <w:rsid w:val="000C71DC"/>
    <w:rsid w:val="000D0764"/>
    <w:rsid w:val="000D3285"/>
    <w:rsid w:val="000D3BE0"/>
    <w:rsid w:val="000E1297"/>
    <w:rsid w:val="000E1B41"/>
    <w:rsid w:val="000E3DA1"/>
    <w:rsid w:val="000E4E5F"/>
    <w:rsid w:val="000E5117"/>
    <w:rsid w:val="000E78F3"/>
    <w:rsid w:val="000E7B34"/>
    <w:rsid w:val="000F148B"/>
    <w:rsid w:val="000F18A9"/>
    <w:rsid w:val="000F24C0"/>
    <w:rsid w:val="000F26B4"/>
    <w:rsid w:val="000F3A71"/>
    <w:rsid w:val="000F7B8F"/>
    <w:rsid w:val="0010072A"/>
    <w:rsid w:val="00102712"/>
    <w:rsid w:val="00103F37"/>
    <w:rsid w:val="00104874"/>
    <w:rsid w:val="00104F9B"/>
    <w:rsid w:val="00106F3B"/>
    <w:rsid w:val="00110A6C"/>
    <w:rsid w:val="001203FC"/>
    <w:rsid w:val="00122709"/>
    <w:rsid w:val="0012295E"/>
    <w:rsid w:val="00123ABA"/>
    <w:rsid w:val="00124F37"/>
    <w:rsid w:val="001251D2"/>
    <w:rsid w:val="00126AB4"/>
    <w:rsid w:val="001302BC"/>
    <w:rsid w:val="00130528"/>
    <w:rsid w:val="00132B6A"/>
    <w:rsid w:val="00134857"/>
    <w:rsid w:val="00135203"/>
    <w:rsid w:val="00135990"/>
    <w:rsid w:val="0013619D"/>
    <w:rsid w:val="00140244"/>
    <w:rsid w:val="00145737"/>
    <w:rsid w:val="0014762B"/>
    <w:rsid w:val="00147E6C"/>
    <w:rsid w:val="001528CC"/>
    <w:rsid w:val="0015397C"/>
    <w:rsid w:val="00153F29"/>
    <w:rsid w:val="001548A7"/>
    <w:rsid w:val="001575E1"/>
    <w:rsid w:val="00161C3F"/>
    <w:rsid w:val="00166A4A"/>
    <w:rsid w:val="00171A90"/>
    <w:rsid w:val="00171BE5"/>
    <w:rsid w:val="00172079"/>
    <w:rsid w:val="001728F3"/>
    <w:rsid w:val="00172EBF"/>
    <w:rsid w:val="001734E5"/>
    <w:rsid w:val="0017360A"/>
    <w:rsid w:val="001745DA"/>
    <w:rsid w:val="001746CB"/>
    <w:rsid w:val="00174D0A"/>
    <w:rsid w:val="00174DC2"/>
    <w:rsid w:val="00175CA7"/>
    <w:rsid w:val="00177CF1"/>
    <w:rsid w:val="00180983"/>
    <w:rsid w:val="00181024"/>
    <w:rsid w:val="00181E16"/>
    <w:rsid w:val="00185D55"/>
    <w:rsid w:val="00187ABB"/>
    <w:rsid w:val="00191443"/>
    <w:rsid w:val="0019190C"/>
    <w:rsid w:val="00192A18"/>
    <w:rsid w:val="001945EA"/>
    <w:rsid w:val="00195E6B"/>
    <w:rsid w:val="001A212C"/>
    <w:rsid w:val="001A24F5"/>
    <w:rsid w:val="001A2AC8"/>
    <w:rsid w:val="001A563E"/>
    <w:rsid w:val="001A790B"/>
    <w:rsid w:val="001B3220"/>
    <w:rsid w:val="001B42A8"/>
    <w:rsid w:val="001C1E9D"/>
    <w:rsid w:val="001C572E"/>
    <w:rsid w:val="001C6BBF"/>
    <w:rsid w:val="001C7F60"/>
    <w:rsid w:val="001D13A2"/>
    <w:rsid w:val="001D1C72"/>
    <w:rsid w:val="001D297F"/>
    <w:rsid w:val="001D371B"/>
    <w:rsid w:val="001D6907"/>
    <w:rsid w:val="001D6BC4"/>
    <w:rsid w:val="001E028F"/>
    <w:rsid w:val="001E0478"/>
    <w:rsid w:val="001E1517"/>
    <w:rsid w:val="001E1929"/>
    <w:rsid w:val="001E2F69"/>
    <w:rsid w:val="001E4288"/>
    <w:rsid w:val="001E6610"/>
    <w:rsid w:val="001F3AE2"/>
    <w:rsid w:val="001F3DE3"/>
    <w:rsid w:val="001F7543"/>
    <w:rsid w:val="001F7FF8"/>
    <w:rsid w:val="002016CB"/>
    <w:rsid w:val="0020325D"/>
    <w:rsid w:val="00203D19"/>
    <w:rsid w:val="002058B3"/>
    <w:rsid w:val="00210EB2"/>
    <w:rsid w:val="002162C6"/>
    <w:rsid w:val="00216CC6"/>
    <w:rsid w:val="00220E1C"/>
    <w:rsid w:val="002219FA"/>
    <w:rsid w:val="00224938"/>
    <w:rsid w:val="00225A24"/>
    <w:rsid w:val="00227F21"/>
    <w:rsid w:val="0023065A"/>
    <w:rsid w:val="00230E33"/>
    <w:rsid w:val="00233B3C"/>
    <w:rsid w:val="0023433E"/>
    <w:rsid w:val="00237E1B"/>
    <w:rsid w:val="0024105F"/>
    <w:rsid w:val="00244C94"/>
    <w:rsid w:val="002464E7"/>
    <w:rsid w:val="00247CEE"/>
    <w:rsid w:val="002517EE"/>
    <w:rsid w:val="002524AD"/>
    <w:rsid w:val="00252509"/>
    <w:rsid w:val="0025477E"/>
    <w:rsid w:val="00256B2B"/>
    <w:rsid w:val="00257675"/>
    <w:rsid w:val="00260DDE"/>
    <w:rsid w:val="00265742"/>
    <w:rsid w:val="00267C56"/>
    <w:rsid w:val="00272037"/>
    <w:rsid w:val="00275721"/>
    <w:rsid w:val="00283405"/>
    <w:rsid w:val="0028718A"/>
    <w:rsid w:val="0029050E"/>
    <w:rsid w:val="0029152F"/>
    <w:rsid w:val="00292F84"/>
    <w:rsid w:val="00294279"/>
    <w:rsid w:val="00294632"/>
    <w:rsid w:val="0029648D"/>
    <w:rsid w:val="00296549"/>
    <w:rsid w:val="00296EA5"/>
    <w:rsid w:val="002A238B"/>
    <w:rsid w:val="002A23A1"/>
    <w:rsid w:val="002A292E"/>
    <w:rsid w:val="002A57CC"/>
    <w:rsid w:val="002B3992"/>
    <w:rsid w:val="002B529C"/>
    <w:rsid w:val="002B6451"/>
    <w:rsid w:val="002C0237"/>
    <w:rsid w:val="002E14DC"/>
    <w:rsid w:val="002E203F"/>
    <w:rsid w:val="002E23BD"/>
    <w:rsid w:val="002E3EF7"/>
    <w:rsid w:val="002E6722"/>
    <w:rsid w:val="002F1476"/>
    <w:rsid w:val="002F3B13"/>
    <w:rsid w:val="002F622E"/>
    <w:rsid w:val="002F6AD7"/>
    <w:rsid w:val="003014E0"/>
    <w:rsid w:val="003025BF"/>
    <w:rsid w:val="003051EA"/>
    <w:rsid w:val="00311E1A"/>
    <w:rsid w:val="00312A2D"/>
    <w:rsid w:val="00312A81"/>
    <w:rsid w:val="00313340"/>
    <w:rsid w:val="003147E3"/>
    <w:rsid w:val="00314BDB"/>
    <w:rsid w:val="00314E38"/>
    <w:rsid w:val="00316010"/>
    <w:rsid w:val="0031683C"/>
    <w:rsid w:val="00316B47"/>
    <w:rsid w:val="00316FCB"/>
    <w:rsid w:val="00317CED"/>
    <w:rsid w:val="0032216E"/>
    <w:rsid w:val="00324DF2"/>
    <w:rsid w:val="003251ED"/>
    <w:rsid w:val="00331017"/>
    <w:rsid w:val="00333A63"/>
    <w:rsid w:val="00341059"/>
    <w:rsid w:val="0034264D"/>
    <w:rsid w:val="00350144"/>
    <w:rsid w:val="00350666"/>
    <w:rsid w:val="003511E9"/>
    <w:rsid w:val="0035313C"/>
    <w:rsid w:val="003601EF"/>
    <w:rsid w:val="0036028C"/>
    <w:rsid w:val="00360A3F"/>
    <w:rsid w:val="00362C64"/>
    <w:rsid w:val="0036368E"/>
    <w:rsid w:val="003648B8"/>
    <w:rsid w:val="00367205"/>
    <w:rsid w:val="00372959"/>
    <w:rsid w:val="00373361"/>
    <w:rsid w:val="0037389D"/>
    <w:rsid w:val="00376D26"/>
    <w:rsid w:val="003779A8"/>
    <w:rsid w:val="00381CA4"/>
    <w:rsid w:val="003822F6"/>
    <w:rsid w:val="0038668D"/>
    <w:rsid w:val="0039298F"/>
    <w:rsid w:val="00392A74"/>
    <w:rsid w:val="0039590D"/>
    <w:rsid w:val="003A0958"/>
    <w:rsid w:val="003A1098"/>
    <w:rsid w:val="003A439B"/>
    <w:rsid w:val="003B047C"/>
    <w:rsid w:val="003B2C74"/>
    <w:rsid w:val="003B4A49"/>
    <w:rsid w:val="003B4B04"/>
    <w:rsid w:val="003C02B7"/>
    <w:rsid w:val="003C0BCF"/>
    <w:rsid w:val="003C4C44"/>
    <w:rsid w:val="003D10AE"/>
    <w:rsid w:val="003D1A5E"/>
    <w:rsid w:val="003D3690"/>
    <w:rsid w:val="003D3909"/>
    <w:rsid w:val="003D3D55"/>
    <w:rsid w:val="003D5721"/>
    <w:rsid w:val="003D6DD7"/>
    <w:rsid w:val="003D6FA4"/>
    <w:rsid w:val="003D7029"/>
    <w:rsid w:val="003D7D14"/>
    <w:rsid w:val="003E30FA"/>
    <w:rsid w:val="003E4975"/>
    <w:rsid w:val="003E5B7E"/>
    <w:rsid w:val="003E5D7F"/>
    <w:rsid w:val="003F1380"/>
    <w:rsid w:val="003F26B5"/>
    <w:rsid w:val="003F5EA3"/>
    <w:rsid w:val="00402B44"/>
    <w:rsid w:val="00402D29"/>
    <w:rsid w:val="00411DE3"/>
    <w:rsid w:val="0041315D"/>
    <w:rsid w:val="004133C1"/>
    <w:rsid w:val="0041588E"/>
    <w:rsid w:val="00420956"/>
    <w:rsid w:val="00422203"/>
    <w:rsid w:val="00424315"/>
    <w:rsid w:val="00425FAA"/>
    <w:rsid w:val="004308E3"/>
    <w:rsid w:val="00430E8F"/>
    <w:rsid w:val="00433E6D"/>
    <w:rsid w:val="00436CEC"/>
    <w:rsid w:val="00444128"/>
    <w:rsid w:val="00445BB1"/>
    <w:rsid w:val="00450E0B"/>
    <w:rsid w:val="004519EA"/>
    <w:rsid w:val="00453895"/>
    <w:rsid w:val="00460692"/>
    <w:rsid w:val="00463EAA"/>
    <w:rsid w:val="0046518F"/>
    <w:rsid w:val="004726B9"/>
    <w:rsid w:val="00473512"/>
    <w:rsid w:val="004738F1"/>
    <w:rsid w:val="00475017"/>
    <w:rsid w:val="00475EFC"/>
    <w:rsid w:val="0048176A"/>
    <w:rsid w:val="00481BA2"/>
    <w:rsid w:val="00486494"/>
    <w:rsid w:val="00491162"/>
    <w:rsid w:val="00492CAA"/>
    <w:rsid w:val="00495036"/>
    <w:rsid w:val="00496652"/>
    <w:rsid w:val="00496E1A"/>
    <w:rsid w:val="004A281D"/>
    <w:rsid w:val="004A7121"/>
    <w:rsid w:val="004B10E8"/>
    <w:rsid w:val="004B2BA6"/>
    <w:rsid w:val="004B342D"/>
    <w:rsid w:val="004C00AE"/>
    <w:rsid w:val="004C00EF"/>
    <w:rsid w:val="004C205B"/>
    <w:rsid w:val="004C2B32"/>
    <w:rsid w:val="004C317F"/>
    <w:rsid w:val="004C4B40"/>
    <w:rsid w:val="004C553E"/>
    <w:rsid w:val="004C7671"/>
    <w:rsid w:val="004D0490"/>
    <w:rsid w:val="004D2759"/>
    <w:rsid w:val="004D4534"/>
    <w:rsid w:val="004D6DC9"/>
    <w:rsid w:val="004D7B0F"/>
    <w:rsid w:val="004E15A7"/>
    <w:rsid w:val="004E388B"/>
    <w:rsid w:val="004E40FF"/>
    <w:rsid w:val="004E655E"/>
    <w:rsid w:val="004F106E"/>
    <w:rsid w:val="004F4D74"/>
    <w:rsid w:val="00500E36"/>
    <w:rsid w:val="00501A54"/>
    <w:rsid w:val="00502A0B"/>
    <w:rsid w:val="00503216"/>
    <w:rsid w:val="005037CA"/>
    <w:rsid w:val="0050521C"/>
    <w:rsid w:val="005053A7"/>
    <w:rsid w:val="005055DF"/>
    <w:rsid w:val="00510737"/>
    <w:rsid w:val="00512E58"/>
    <w:rsid w:val="0051779A"/>
    <w:rsid w:val="00520FEA"/>
    <w:rsid w:val="00522569"/>
    <w:rsid w:val="00523711"/>
    <w:rsid w:val="00526BD9"/>
    <w:rsid w:val="0053141E"/>
    <w:rsid w:val="00533F71"/>
    <w:rsid w:val="00540F53"/>
    <w:rsid w:val="00542EEA"/>
    <w:rsid w:val="00546441"/>
    <w:rsid w:val="005473FD"/>
    <w:rsid w:val="0055058F"/>
    <w:rsid w:val="00554791"/>
    <w:rsid w:val="00554E19"/>
    <w:rsid w:val="00555D36"/>
    <w:rsid w:val="00556096"/>
    <w:rsid w:val="00557833"/>
    <w:rsid w:val="00564CE5"/>
    <w:rsid w:val="0057409D"/>
    <w:rsid w:val="00574A94"/>
    <w:rsid w:val="00574E32"/>
    <w:rsid w:val="005763F4"/>
    <w:rsid w:val="0057793B"/>
    <w:rsid w:val="005919B3"/>
    <w:rsid w:val="005945C2"/>
    <w:rsid w:val="00595E53"/>
    <w:rsid w:val="00596AD3"/>
    <w:rsid w:val="00597C11"/>
    <w:rsid w:val="005A1E50"/>
    <w:rsid w:val="005A2482"/>
    <w:rsid w:val="005A4853"/>
    <w:rsid w:val="005A493D"/>
    <w:rsid w:val="005A4ED5"/>
    <w:rsid w:val="005A6ABC"/>
    <w:rsid w:val="005A6D2B"/>
    <w:rsid w:val="005A731D"/>
    <w:rsid w:val="005B259E"/>
    <w:rsid w:val="005B641F"/>
    <w:rsid w:val="005B6C5D"/>
    <w:rsid w:val="005B70D6"/>
    <w:rsid w:val="005C0661"/>
    <w:rsid w:val="005C1FF8"/>
    <w:rsid w:val="005C3E3D"/>
    <w:rsid w:val="005C430E"/>
    <w:rsid w:val="005C6D89"/>
    <w:rsid w:val="005C73EB"/>
    <w:rsid w:val="005D0343"/>
    <w:rsid w:val="005D4D38"/>
    <w:rsid w:val="005E1F21"/>
    <w:rsid w:val="005E24CA"/>
    <w:rsid w:val="005E3D9F"/>
    <w:rsid w:val="005E4B37"/>
    <w:rsid w:val="005E51C5"/>
    <w:rsid w:val="005E5572"/>
    <w:rsid w:val="005E5935"/>
    <w:rsid w:val="005E782E"/>
    <w:rsid w:val="005F0F7A"/>
    <w:rsid w:val="005F39EC"/>
    <w:rsid w:val="005F551C"/>
    <w:rsid w:val="005F5D9C"/>
    <w:rsid w:val="005F729A"/>
    <w:rsid w:val="0060434E"/>
    <w:rsid w:val="006043A7"/>
    <w:rsid w:val="00610F98"/>
    <w:rsid w:val="006138B7"/>
    <w:rsid w:val="006147CE"/>
    <w:rsid w:val="006153B1"/>
    <w:rsid w:val="00615E31"/>
    <w:rsid w:val="006160A5"/>
    <w:rsid w:val="006246F5"/>
    <w:rsid w:val="00625137"/>
    <w:rsid w:val="00625B5A"/>
    <w:rsid w:val="00626129"/>
    <w:rsid w:val="006267D7"/>
    <w:rsid w:val="00626AF4"/>
    <w:rsid w:val="006302E7"/>
    <w:rsid w:val="00631BD0"/>
    <w:rsid w:val="00633BA4"/>
    <w:rsid w:val="00634DC1"/>
    <w:rsid w:val="00637697"/>
    <w:rsid w:val="00640253"/>
    <w:rsid w:val="00643E1B"/>
    <w:rsid w:val="00643F24"/>
    <w:rsid w:val="00645943"/>
    <w:rsid w:val="006459DC"/>
    <w:rsid w:val="00651654"/>
    <w:rsid w:val="0065305C"/>
    <w:rsid w:val="0065314F"/>
    <w:rsid w:val="00655935"/>
    <w:rsid w:val="006636BE"/>
    <w:rsid w:val="00664A03"/>
    <w:rsid w:val="00664AA2"/>
    <w:rsid w:val="00665CC4"/>
    <w:rsid w:val="006673C2"/>
    <w:rsid w:val="006676A4"/>
    <w:rsid w:val="00670FC0"/>
    <w:rsid w:val="00671BCC"/>
    <w:rsid w:val="006722B8"/>
    <w:rsid w:val="0067399E"/>
    <w:rsid w:val="00673CFE"/>
    <w:rsid w:val="00685DC4"/>
    <w:rsid w:val="006913B7"/>
    <w:rsid w:val="00697CE7"/>
    <w:rsid w:val="006A00E6"/>
    <w:rsid w:val="006A24E3"/>
    <w:rsid w:val="006A2F8A"/>
    <w:rsid w:val="006B00C6"/>
    <w:rsid w:val="006B0DFB"/>
    <w:rsid w:val="006B14BD"/>
    <w:rsid w:val="006B16E8"/>
    <w:rsid w:val="006B5155"/>
    <w:rsid w:val="006B6E0E"/>
    <w:rsid w:val="006C05BE"/>
    <w:rsid w:val="006C0C9B"/>
    <w:rsid w:val="006C35A8"/>
    <w:rsid w:val="006C3A82"/>
    <w:rsid w:val="006C680F"/>
    <w:rsid w:val="006D2FD5"/>
    <w:rsid w:val="006D5559"/>
    <w:rsid w:val="006D5D46"/>
    <w:rsid w:val="006E07E7"/>
    <w:rsid w:val="006E33EA"/>
    <w:rsid w:val="006E5658"/>
    <w:rsid w:val="006E706B"/>
    <w:rsid w:val="006E79F5"/>
    <w:rsid w:val="006F4B69"/>
    <w:rsid w:val="006F7216"/>
    <w:rsid w:val="00700C3A"/>
    <w:rsid w:val="00701368"/>
    <w:rsid w:val="0070165E"/>
    <w:rsid w:val="00704AD7"/>
    <w:rsid w:val="00704DC7"/>
    <w:rsid w:val="0070687B"/>
    <w:rsid w:val="00707C88"/>
    <w:rsid w:val="00710C30"/>
    <w:rsid w:val="007112A3"/>
    <w:rsid w:val="00712E3C"/>
    <w:rsid w:val="007134D7"/>
    <w:rsid w:val="00713718"/>
    <w:rsid w:val="007139BA"/>
    <w:rsid w:val="00713C53"/>
    <w:rsid w:val="0071454A"/>
    <w:rsid w:val="00714F9C"/>
    <w:rsid w:val="00717074"/>
    <w:rsid w:val="0071798C"/>
    <w:rsid w:val="00723DD5"/>
    <w:rsid w:val="007244EF"/>
    <w:rsid w:val="007313E9"/>
    <w:rsid w:val="00731F73"/>
    <w:rsid w:val="0073366C"/>
    <w:rsid w:val="00737220"/>
    <w:rsid w:val="00741075"/>
    <w:rsid w:val="00741EF8"/>
    <w:rsid w:val="007420D1"/>
    <w:rsid w:val="00744472"/>
    <w:rsid w:val="00751628"/>
    <w:rsid w:val="00753714"/>
    <w:rsid w:val="007554FE"/>
    <w:rsid w:val="00757166"/>
    <w:rsid w:val="00757CEA"/>
    <w:rsid w:val="00763B96"/>
    <w:rsid w:val="007651D8"/>
    <w:rsid w:val="00770F3F"/>
    <w:rsid w:val="00772B1F"/>
    <w:rsid w:val="007736A1"/>
    <w:rsid w:val="0077795F"/>
    <w:rsid w:val="00782C41"/>
    <w:rsid w:val="007927C9"/>
    <w:rsid w:val="00792C66"/>
    <w:rsid w:val="00795F93"/>
    <w:rsid w:val="007A38D4"/>
    <w:rsid w:val="007A5ED3"/>
    <w:rsid w:val="007A629D"/>
    <w:rsid w:val="007B2755"/>
    <w:rsid w:val="007B38DB"/>
    <w:rsid w:val="007B39ED"/>
    <w:rsid w:val="007B3C27"/>
    <w:rsid w:val="007C1BED"/>
    <w:rsid w:val="007C333A"/>
    <w:rsid w:val="007C3410"/>
    <w:rsid w:val="007C5774"/>
    <w:rsid w:val="007C6993"/>
    <w:rsid w:val="007D1695"/>
    <w:rsid w:val="007D5F62"/>
    <w:rsid w:val="007D68CF"/>
    <w:rsid w:val="007E366F"/>
    <w:rsid w:val="007E7625"/>
    <w:rsid w:val="007E7BC8"/>
    <w:rsid w:val="007F0B02"/>
    <w:rsid w:val="007F50AC"/>
    <w:rsid w:val="007F6560"/>
    <w:rsid w:val="00801CCE"/>
    <w:rsid w:val="00804C98"/>
    <w:rsid w:val="00805E27"/>
    <w:rsid w:val="0081151F"/>
    <w:rsid w:val="00811DBA"/>
    <w:rsid w:val="008214B1"/>
    <w:rsid w:val="00823E9D"/>
    <w:rsid w:val="008252A8"/>
    <w:rsid w:val="00827AE8"/>
    <w:rsid w:val="008302DC"/>
    <w:rsid w:val="00830F0E"/>
    <w:rsid w:val="0083130C"/>
    <w:rsid w:val="00832B36"/>
    <w:rsid w:val="00833103"/>
    <w:rsid w:val="00835FA6"/>
    <w:rsid w:val="00841037"/>
    <w:rsid w:val="00843A88"/>
    <w:rsid w:val="00846FF6"/>
    <w:rsid w:val="008470EE"/>
    <w:rsid w:val="0084729E"/>
    <w:rsid w:val="008473E7"/>
    <w:rsid w:val="0085339A"/>
    <w:rsid w:val="00853A49"/>
    <w:rsid w:val="00854BE1"/>
    <w:rsid w:val="00855AB1"/>
    <w:rsid w:val="00856A6B"/>
    <w:rsid w:val="008605F6"/>
    <w:rsid w:val="00861257"/>
    <w:rsid w:val="00861DC4"/>
    <w:rsid w:val="00865E55"/>
    <w:rsid w:val="00872F86"/>
    <w:rsid w:val="008802E5"/>
    <w:rsid w:val="00880C78"/>
    <w:rsid w:val="008816B2"/>
    <w:rsid w:val="0088303A"/>
    <w:rsid w:val="00883DBE"/>
    <w:rsid w:val="00886F2A"/>
    <w:rsid w:val="00887616"/>
    <w:rsid w:val="008904F1"/>
    <w:rsid w:val="0089483E"/>
    <w:rsid w:val="00894CF7"/>
    <w:rsid w:val="008A2A32"/>
    <w:rsid w:val="008A5191"/>
    <w:rsid w:val="008B017D"/>
    <w:rsid w:val="008B13B1"/>
    <w:rsid w:val="008C1AF8"/>
    <w:rsid w:val="008C3037"/>
    <w:rsid w:val="008C5758"/>
    <w:rsid w:val="008C71D2"/>
    <w:rsid w:val="008E03AD"/>
    <w:rsid w:val="008E0A88"/>
    <w:rsid w:val="008E1A8D"/>
    <w:rsid w:val="008E36EE"/>
    <w:rsid w:val="008F19F0"/>
    <w:rsid w:val="008F1B50"/>
    <w:rsid w:val="008F240B"/>
    <w:rsid w:val="008F2D5B"/>
    <w:rsid w:val="008F3C93"/>
    <w:rsid w:val="008F5392"/>
    <w:rsid w:val="00903A37"/>
    <w:rsid w:val="00910FDA"/>
    <w:rsid w:val="00912103"/>
    <w:rsid w:val="00914B3C"/>
    <w:rsid w:val="0091501C"/>
    <w:rsid w:val="00930FE8"/>
    <w:rsid w:val="00931921"/>
    <w:rsid w:val="00931EBF"/>
    <w:rsid w:val="00932690"/>
    <w:rsid w:val="00935180"/>
    <w:rsid w:val="00941F86"/>
    <w:rsid w:val="00944E6D"/>
    <w:rsid w:val="0094733A"/>
    <w:rsid w:val="009501EC"/>
    <w:rsid w:val="00956246"/>
    <w:rsid w:val="0095647F"/>
    <w:rsid w:val="00965A23"/>
    <w:rsid w:val="00970832"/>
    <w:rsid w:val="009717F8"/>
    <w:rsid w:val="009739D0"/>
    <w:rsid w:val="00974739"/>
    <w:rsid w:val="00983B85"/>
    <w:rsid w:val="00985D88"/>
    <w:rsid w:val="0098601F"/>
    <w:rsid w:val="009862E3"/>
    <w:rsid w:val="00986CE6"/>
    <w:rsid w:val="00987608"/>
    <w:rsid w:val="00991F3F"/>
    <w:rsid w:val="00995975"/>
    <w:rsid w:val="00997578"/>
    <w:rsid w:val="009A2921"/>
    <w:rsid w:val="009A6C4C"/>
    <w:rsid w:val="009A6E0F"/>
    <w:rsid w:val="009B0D9C"/>
    <w:rsid w:val="009B25D3"/>
    <w:rsid w:val="009B2D0D"/>
    <w:rsid w:val="009B3E3C"/>
    <w:rsid w:val="009B7801"/>
    <w:rsid w:val="009C08F8"/>
    <w:rsid w:val="009C25A5"/>
    <w:rsid w:val="009C327E"/>
    <w:rsid w:val="009D120C"/>
    <w:rsid w:val="009D1D8D"/>
    <w:rsid w:val="009D38BD"/>
    <w:rsid w:val="009D7B2F"/>
    <w:rsid w:val="009E05FF"/>
    <w:rsid w:val="009E27B7"/>
    <w:rsid w:val="009E34B9"/>
    <w:rsid w:val="009E3CDC"/>
    <w:rsid w:val="009F10AD"/>
    <w:rsid w:val="009F2057"/>
    <w:rsid w:val="009F40D5"/>
    <w:rsid w:val="009F57D6"/>
    <w:rsid w:val="00A01687"/>
    <w:rsid w:val="00A03245"/>
    <w:rsid w:val="00A03583"/>
    <w:rsid w:val="00A10CEE"/>
    <w:rsid w:val="00A10DE6"/>
    <w:rsid w:val="00A12348"/>
    <w:rsid w:val="00A140D2"/>
    <w:rsid w:val="00A16A33"/>
    <w:rsid w:val="00A176B4"/>
    <w:rsid w:val="00A2009B"/>
    <w:rsid w:val="00A218BF"/>
    <w:rsid w:val="00A21D8B"/>
    <w:rsid w:val="00A23BC7"/>
    <w:rsid w:val="00A32527"/>
    <w:rsid w:val="00A33DAD"/>
    <w:rsid w:val="00A34774"/>
    <w:rsid w:val="00A372D6"/>
    <w:rsid w:val="00A40C72"/>
    <w:rsid w:val="00A42FEA"/>
    <w:rsid w:val="00A44310"/>
    <w:rsid w:val="00A445A8"/>
    <w:rsid w:val="00A44E38"/>
    <w:rsid w:val="00A475AC"/>
    <w:rsid w:val="00A47A62"/>
    <w:rsid w:val="00A51131"/>
    <w:rsid w:val="00A51905"/>
    <w:rsid w:val="00A52DD4"/>
    <w:rsid w:val="00A533F3"/>
    <w:rsid w:val="00A547A2"/>
    <w:rsid w:val="00A5577C"/>
    <w:rsid w:val="00A57B8F"/>
    <w:rsid w:val="00A6063B"/>
    <w:rsid w:val="00A60C58"/>
    <w:rsid w:val="00A61ED1"/>
    <w:rsid w:val="00A63810"/>
    <w:rsid w:val="00A65E45"/>
    <w:rsid w:val="00A6621F"/>
    <w:rsid w:val="00A662F2"/>
    <w:rsid w:val="00A66ABA"/>
    <w:rsid w:val="00A704B1"/>
    <w:rsid w:val="00A75590"/>
    <w:rsid w:val="00A80509"/>
    <w:rsid w:val="00A80E67"/>
    <w:rsid w:val="00A82318"/>
    <w:rsid w:val="00A87A1B"/>
    <w:rsid w:val="00A90555"/>
    <w:rsid w:val="00A90DBF"/>
    <w:rsid w:val="00A92407"/>
    <w:rsid w:val="00AA205C"/>
    <w:rsid w:val="00AA23D5"/>
    <w:rsid w:val="00AA6633"/>
    <w:rsid w:val="00AB0571"/>
    <w:rsid w:val="00AB071B"/>
    <w:rsid w:val="00AC2CD8"/>
    <w:rsid w:val="00AC5D2A"/>
    <w:rsid w:val="00AC6F1F"/>
    <w:rsid w:val="00AD0185"/>
    <w:rsid w:val="00AD0EDB"/>
    <w:rsid w:val="00AD231E"/>
    <w:rsid w:val="00AD6EF7"/>
    <w:rsid w:val="00AE0384"/>
    <w:rsid w:val="00AE79F7"/>
    <w:rsid w:val="00AF1A5E"/>
    <w:rsid w:val="00AF257E"/>
    <w:rsid w:val="00B001C4"/>
    <w:rsid w:val="00B02AD5"/>
    <w:rsid w:val="00B04F43"/>
    <w:rsid w:val="00B07239"/>
    <w:rsid w:val="00B100CA"/>
    <w:rsid w:val="00B1339A"/>
    <w:rsid w:val="00B13A21"/>
    <w:rsid w:val="00B153CD"/>
    <w:rsid w:val="00B201EC"/>
    <w:rsid w:val="00B21EEC"/>
    <w:rsid w:val="00B2481D"/>
    <w:rsid w:val="00B24DAE"/>
    <w:rsid w:val="00B2667F"/>
    <w:rsid w:val="00B3182D"/>
    <w:rsid w:val="00B3185A"/>
    <w:rsid w:val="00B35C7B"/>
    <w:rsid w:val="00B35DA8"/>
    <w:rsid w:val="00B4015E"/>
    <w:rsid w:val="00B40990"/>
    <w:rsid w:val="00B42676"/>
    <w:rsid w:val="00B42A7E"/>
    <w:rsid w:val="00B45EA0"/>
    <w:rsid w:val="00B46F1E"/>
    <w:rsid w:val="00B544D5"/>
    <w:rsid w:val="00B60BA5"/>
    <w:rsid w:val="00B61F3C"/>
    <w:rsid w:val="00B63967"/>
    <w:rsid w:val="00B66A6D"/>
    <w:rsid w:val="00B70EA1"/>
    <w:rsid w:val="00B71182"/>
    <w:rsid w:val="00B7652F"/>
    <w:rsid w:val="00B8054B"/>
    <w:rsid w:val="00B82213"/>
    <w:rsid w:val="00B933FF"/>
    <w:rsid w:val="00B95EE2"/>
    <w:rsid w:val="00B96E5A"/>
    <w:rsid w:val="00BA0467"/>
    <w:rsid w:val="00BA1257"/>
    <w:rsid w:val="00BA59AB"/>
    <w:rsid w:val="00BA6053"/>
    <w:rsid w:val="00BA70E2"/>
    <w:rsid w:val="00BA7966"/>
    <w:rsid w:val="00BB1A4C"/>
    <w:rsid w:val="00BB63E3"/>
    <w:rsid w:val="00BB7D7E"/>
    <w:rsid w:val="00BC18DD"/>
    <w:rsid w:val="00BC1B6E"/>
    <w:rsid w:val="00BD5017"/>
    <w:rsid w:val="00BE495A"/>
    <w:rsid w:val="00BE4A79"/>
    <w:rsid w:val="00BE7C11"/>
    <w:rsid w:val="00BE7CAE"/>
    <w:rsid w:val="00BF0251"/>
    <w:rsid w:val="00BF31D7"/>
    <w:rsid w:val="00BF3465"/>
    <w:rsid w:val="00C0084A"/>
    <w:rsid w:val="00C0154D"/>
    <w:rsid w:val="00C03889"/>
    <w:rsid w:val="00C046D3"/>
    <w:rsid w:val="00C04A3D"/>
    <w:rsid w:val="00C05E2F"/>
    <w:rsid w:val="00C132F1"/>
    <w:rsid w:val="00C1617C"/>
    <w:rsid w:val="00C16E56"/>
    <w:rsid w:val="00C20A54"/>
    <w:rsid w:val="00C21050"/>
    <w:rsid w:val="00C22531"/>
    <w:rsid w:val="00C225C3"/>
    <w:rsid w:val="00C22DE9"/>
    <w:rsid w:val="00C24E87"/>
    <w:rsid w:val="00C253AD"/>
    <w:rsid w:val="00C2744B"/>
    <w:rsid w:val="00C301F3"/>
    <w:rsid w:val="00C316A9"/>
    <w:rsid w:val="00C33D6D"/>
    <w:rsid w:val="00C344B0"/>
    <w:rsid w:val="00C34905"/>
    <w:rsid w:val="00C36EB5"/>
    <w:rsid w:val="00C40415"/>
    <w:rsid w:val="00C435CE"/>
    <w:rsid w:val="00C46979"/>
    <w:rsid w:val="00C46F48"/>
    <w:rsid w:val="00C5056C"/>
    <w:rsid w:val="00C52BA8"/>
    <w:rsid w:val="00C55AEA"/>
    <w:rsid w:val="00C55FA1"/>
    <w:rsid w:val="00C575F8"/>
    <w:rsid w:val="00C662C6"/>
    <w:rsid w:val="00C70402"/>
    <w:rsid w:val="00C74780"/>
    <w:rsid w:val="00C74844"/>
    <w:rsid w:val="00C75A42"/>
    <w:rsid w:val="00C853E4"/>
    <w:rsid w:val="00C93930"/>
    <w:rsid w:val="00C95220"/>
    <w:rsid w:val="00C97A48"/>
    <w:rsid w:val="00CA1404"/>
    <w:rsid w:val="00CA2587"/>
    <w:rsid w:val="00CA5C7C"/>
    <w:rsid w:val="00CA618D"/>
    <w:rsid w:val="00CA6259"/>
    <w:rsid w:val="00CB1549"/>
    <w:rsid w:val="00CB1DAE"/>
    <w:rsid w:val="00CB21BB"/>
    <w:rsid w:val="00CB26C2"/>
    <w:rsid w:val="00CB2C52"/>
    <w:rsid w:val="00CB5384"/>
    <w:rsid w:val="00CB70D1"/>
    <w:rsid w:val="00CB74CE"/>
    <w:rsid w:val="00CC2FC3"/>
    <w:rsid w:val="00CC5D01"/>
    <w:rsid w:val="00CC6697"/>
    <w:rsid w:val="00CC71DB"/>
    <w:rsid w:val="00CD0DF6"/>
    <w:rsid w:val="00CD200E"/>
    <w:rsid w:val="00CD4F36"/>
    <w:rsid w:val="00CD58D9"/>
    <w:rsid w:val="00CD6ADD"/>
    <w:rsid w:val="00CE118F"/>
    <w:rsid w:val="00CE2896"/>
    <w:rsid w:val="00CE2CC9"/>
    <w:rsid w:val="00CE3CAF"/>
    <w:rsid w:val="00CE5D28"/>
    <w:rsid w:val="00CF05C4"/>
    <w:rsid w:val="00CF07F6"/>
    <w:rsid w:val="00CF3F75"/>
    <w:rsid w:val="00CF5F12"/>
    <w:rsid w:val="00CF6C43"/>
    <w:rsid w:val="00D047C0"/>
    <w:rsid w:val="00D06D7A"/>
    <w:rsid w:val="00D1030C"/>
    <w:rsid w:val="00D12FCD"/>
    <w:rsid w:val="00D17748"/>
    <w:rsid w:val="00D202E2"/>
    <w:rsid w:val="00D21265"/>
    <w:rsid w:val="00D213F9"/>
    <w:rsid w:val="00D23590"/>
    <w:rsid w:val="00D24C62"/>
    <w:rsid w:val="00D26164"/>
    <w:rsid w:val="00D279FD"/>
    <w:rsid w:val="00D30A09"/>
    <w:rsid w:val="00D34E30"/>
    <w:rsid w:val="00D36331"/>
    <w:rsid w:val="00D46E55"/>
    <w:rsid w:val="00D4727B"/>
    <w:rsid w:val="00D477F4"/>
    <w:rsid w:val="00D50885"/>
    <w:rsid w:val="00D55654"/>
    <w:rsid w:val="00D61ACB"/>
    <w:rsid w:val="00D61B34"/>
    <w:rsid w:val="00D61BCC"/>
    <w:rsid w:val="00D62B99"/>
    <w:rsid w:val="00D643CF"/>
    <w:rsid w:val="00D650AC"/>
    <w:rsid w:val="00D6665E"/>
    <w:rsid w:val="00D67D91"/>
    <w:rsid w:val="00D706DF"/>
    <w:rsid w:val="00D76BAB"/>
    <w:rsid w:val="00D8041C"/>
    <w:rsid w:val="00D81144"/>
    <w:rsid w:val="00D839E5"/>
    <w:rsid w:val="00D87D1C"/>
    <w:rsid w:val="00D87FC2"/>
    <w:rsid w:val="00D90D32"/>
    <w:rsid w:val="00D9333A"/>
    <w:rsid w:val="00D93C76"/>
    <w:rsid w:val="00D976A8"/>
    <w:rsid w:val="00D97E5C"/>
    <w:rsid w:val="00DA31EA"/>
    <w:rsid w:val="00DA38C7"/>
    <w:rsid w:val="00DA502C"/>
    <w:rsid w:val="00DA560E"/>
    <w:rsid w:val="00DA60D8"/>
    <w:rsid w:val="00DB0415"/>
    <w:rsid w:val="00DB0C67"/>
    <w:rsid w:val="00DC0EF3"/>
    <w:rsid w:val="00DC281A"/>
    <w:rsid w:val="00DD0D3A"/>
    <w:rsid w:val="00DD132E"/>
    <w:rsid w:val="00DD2524"/>
    <w:rsid w:val="00DE2F40"/>
    <w:rsid w:val="00DE4A70"/>
    <w:rsid w:val="00DE4CF0"/>
    <w:rsid w:val="00DE67F8"/>
    <w:rsid w:val="00DF2D13"/>
    <w:rsid w:val="00DF3517"/>
    <w:rsid w:val="00DF636E"/>
    <w:rsid w:val="00E0104E"/>
    <w:rsid w:val="00E02CDF"/>
    <w:rsid w:val="00E02EB2"/>
    <w:rsid w:val="00E0673D"/>
    <w:rsid w:val="00E129A6"/>
    <w:rsid w:val="00E13903"/>
    <w:rsid w:val="00E15F93"/>
    <w:rsid w:val="00E16976"/>
    <w:rsid w:val="00E1734C"/>
    <w:rsid w:val="00E17536"/>
    <w:rsid w:val="00E23D25"/>
    <w:rsid w:val="00E24A04"/>
    <w:rsid w:val="00E319FA"/>
    <w:rsid w:val="00E33D9A"/>
    <w:rsid w:val="00E34C2E"/>
    <w:rsid w:val="00E35D44"/>
    <w:rsid w:val="00E369CF"/>
    <w:rsid w:val="00E407DE"/>
    <w:rsid w:val="00E40A51"/>
    <w:rsid w:val="00E40E2B"/>
    <w:rsid w:val="00E41DFF"/>
    <w:rsid w:val="00E41FCE"/>
    <w:rsid w:val="00E43C25"/>
    <w:rsid w:val="00E47ABD"/>
    <w:rsid w:val="00E5253A"/>
    <w:rsid w:val="00E6073B"/>
    <w:rsid w:val="00E67120"/>
    <w:rsid w:val="00E67747"/>
    <w:rsid w:val="00E72786"/>
    <w:rsid w:val="00E7339F"/>
    <w:rsid w:val="00E73653"/>
    <w:rsid w:val="00E73714"/>
    <w:rsid w:val="00E767EE"/>
    <w:rsid w:val="00E77EEF"/>
    <w:rsid w:val="00E815CE"/>
    <w:rsid w:val="00E81A95"/>
    <w:rsid w:val="00E8263D"/>
    <w:rsid w:val="00E85EAD"/>
    <w:rsid w:val="00E86733"/>
    <w:rsid w:val="00E92868"/>
    <w:rsid w:val="00E94AF0"/>
    <w:rsid w:val="00E96139"/>
    <w:rsid w:val="00E97786"/>
    <w:rsid w:val="00EA3C86"/>
    <w:rsid w:val="00EA6A4B"/>
    <w:rsid w:val="00EA6DC5"/>
    <w:rsid w:val="00EB3D24"/>
    <w:rsid w:val="00EB403F"/>
    <w:rsid w:val="00EB6F22"/>
    <w:rsid w:val="00EC0163"/>
    <w:rsid w:val="00EC10E9"/>
    <w:rsid w:val="00EC1C23"/>
    <w:rsid w:val="00ED05C5"/>
    <w:rsid w:val="00ED0F2A"/>
    <w:rsid w:val="00ED21BE"/>
    <w:rsid w:val="00ED3E1A"/>
    <w:rsid w:val="00ED4128"/>
    <w:rsid w:val="00ED5351"/>
    <w:rsid w:val="00ED6048"/>
    <w:rsid w:val="00EE23CA"/>
    <w:rsid w:val="00EE4C29"/>
    <w:rsid w:val="00EE5428"/>
    <w:rsid w:val="00EE5B0B"/>
    <w:rsid w:val="00EE7827"/>
    <w:rsid w:val="00EE7E04"/>
    <w:rsid w:val="00EF1916"/>
    <w:rsid w:val="00EF1E32"/>
    <w:rsid w:val="00EF2A09"/>
    <w:rsid w:val="00EF3E26"/>
    <w:rsid w:val="00EF5DE0"/>
    <w:rsid w:val="00F00807"/>
    <w:rsid w:val="00F00DDF"/>
    <w:rsid w:val="00F030BC"/>
    <w:rsid w:val="00F04A93"/>
    <w:rsid w:val="00F0777C"/>
    <w:rsid w:val="00F07A84"/>
    <w:rsid w:val="00F152CA"/>
    <w:rsid w:val="00F17C50"/>
    <w:rsid w:val="00F23183"/>
    <w:rsid w:val="00F2439C"/>
    <w:rsid w:val="00F31DE4"/>
    <w:rsid w:val="00F34404"/>
    <w:rsid w:val="00F416EF"/>
    <w:rsid w:val="00F44A76"/>
    <w:rsid w:val="00F45DD8"/>
    <w:rsid w:val="00F46FEC"/>
    <w:rsid w:val="00F470DA"/>
    <w:rsid w:val="00F55644"/>
    <w:rsid w:val="00F56EE7"/>
    <w:rsid w:val="00F577F4"/>
    <w:rsid w:val="00F60AE3"/>
    <w:rsid w:val="00F651AF"/>
    <w:rsid w:val="00F66B4F"/>
    <w:rsid w:val="00F67C05"/>
    <w:rsid w:val="00F709B4"/>
    <w:rsid w:val="00F71150"/>
    <w:rsid w:val="00F716C7"/>
    <w:rsid w:val="00F764BC"/>
    <w:rsid w:val="00F83721"/>
    <w:rsid w:val="00F8598A"/>
    <w:rsid w:val="00F907B6"/>
    <w:rsid w:val="00F91B95"/>
    <w:rsid w:val="00F927A4"/>
    <w:rsid w:val="00F939C9"/>
    <w:rsid w:val="00FA0015"/>
    <w:rsid w:val="00FA0E0A"/>
    <w:rsid w:val="00FA3565"/>
    <w:rsid w:val="00FA673F"/>
    <w:rsid w:val="00FB059D"/>
    <w:rsid w:val="00FB0D1A"/>
    <w:rsid w:val="00FB1360"/>
    <w:rsid w:val="00FB7DA2"/>
    <w:rsid w:val="00FC034A"/>
    <w:rsid w:val="00FC0AEF"/>
    <w:rsid w:val="00FC720C"/>
    <w:rsid w:val="00FC7406"/>
    <w:rsid w:val="00FC7510"/>
    <w:rsid w:val="00FD0E66"/>
    <w:rsid w:val="00FD3E96"/>
    <w:rsid w:val="00FD5281"/>
    <w:rsid w:val="00FD6485"/>
    <w:rsid w:val="00FE1744"/>
    <w:rsid w:val="00FE6FD9"/>
    <w:rsid w:val="00FE7446"/>
    <w:rsid w:val="00FE764A"/>
    <w:rsid w:val="00FF0F63"/>
    <w:rsid w:val="00FF1084"/>
    <w:rsid w:val="00FF2707"/>
    <w:rsid w:val="00FF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CAE64F"/>
  <w15:docId w15:val="{8815894E-9CD1-440C-A681-A8C3EF43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13B1"/>
    <w:rPr>
      <w:rFonts w:ascii="Arial" w:hAnsi="Arial"/>
      <w:sz w:val="22"/>
      <w:lang w:val="hr-HR" w:eastAsia="hr-HR"/>
    </w:rPr>
  </w:style>
  <w:style w:type="paragraph" w:styleId="Naslov1">
    <w:name w:val="heading 1"/>
    <w:basedOn w:val="Normal"/>
    <w:next w:val="Normal"/>
    <w:qFormat/>
    <w:rsid w:val="0057409D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ormal"/>
    <w:next w:val="Normal"/>
    <w:qFormat/>
    <w:rsid w:val="0057409D"/>
    <w:pPr>
      <w:keepNext/>
      <w:jc w:val="both"/>
      <w:outlineLvl w:val="1"/>
    </w:pPr>
    <w:rPr>
      <w:b/>
    </w:rPr>
  </w:style>
  <w:style w:type="paragraph" w:styleId="Naslov3">
    <w:name w:val="heading 3"/>
    <w:basedOn w:val="Normal"/>
    <w:next w:val="Normal"/>
    <w:qFormat/>
    <w:rsid w:val="00FA67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57409D"/>
    <w:pPr>
      <w:jc w:val="both"/>
    </w:pPr>
    <w:rPr>
      <w:b/>
    </w:rPr>
  </w:style>
  <w:style w:type="table" w:styleId="Web-tablica1">
    <w:name w:val="Table Web 1"/>
    <w:basedOn w:val="Obinatablica"/>
    <w:rsid w:val="00B46F1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B70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3">
    <w:name w:val="Table Web 3"/>
    <w:basedOn w:val="Obinatablica"/>
    <w:rsid w:val="00B70EA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balonia">
    <w:name w:val="Balloon Text"/>
    <w:basedOn w:val="Normal"/>
    <w:semiHidden/>
    <w:rsid w:val="00931EBF"/>
    <w:rPr>
      <w:rFonts w:ascii="Tahoma" w:hAnsi="Tahoma" w:cs="Tahoma"/>
      <w:sz w:val="16"/>
      <w:szCs w:val="16"/>
    </w:rPr>
  </w:style>
  <w:style w:type="character" w:styleId="Hiperveza">
    <w:name w:val="Hyperlink"/>
    <w:rsid w:val="005C6D89"/>
    <w:rPr>
      <w:color w:val="0000FF"/>
      <w:u w:val="single"/>
    </w:rPr>
  </w:style>
  <w:style w:type="paragraph" w:styleId="Podnoje">
    <w:name w:val="footer"/>
    <w:basedOn w:val="Normal"/>
    <w:rsid w:val="00B4015E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B4015E"/>
  </w:style>
  <w:style w:type="paragraph" w:styleId="Tijeloteksta2">
    <w:name w:val="Body Text 2"/>
    <w:basedOn w:val="Normal"/>
    <w:rsid w:val="00097B22"/>
    <w:pPr>
      <w:spacing w:after="120" w:line="480" w:lineRule="auto"/>
    </w:pPr>
  </w:style>
  <w:style w:type="character" w:styleId="Naglaeno">
    <w:name w:val="Strong"/>
    <w:qFormat/>
    <w:rsid w:val="00D6665E"/>
    <w:rPr>
      <w:b/>
      <w:bCs/>
    </w:rPr>
  </w:style>
  <w:style w:type="paragraph" w:styleId="Zaglavlje">
    <w:name w:val="header"/>
    <w:basedOn w:val="Normal"/>
    <w:rsid w:val="00CC71DB"/>
    <w:pPr>
      <w:tabs>
        <w:tab w:val="center" w:pos="4320"/>
        <w:tab w:val="right" w:pos="8640"/>
      </w:tabs>
    </w:pPr>
  </w:style>
  <w:style w:type="paragraph" w:styleId="Odlomakpopisa">
    <w:name w:val="List Paragraph"/>
    <w:basedOn w:val="Normal"/>
    <w:qFormat/>
    <w:rsid w:val="004E388B"/>
    <w:pPr>
      <w:ind w:left="720"/>
    </w:pPr>
    <w:rPr>
      <w:rFonts w:ascii="Calibri" w:eastAsia="Calibri" w:hAnsi="Calibri"/>
      <w:szCs w:val="22"/>
    </w:rPr>
  </w:style>
  <w:style w:type="character" w:styleId="Nerijeenospominjanje">
    <w:name w:val="Unresolved Mention"/>
    <w:basedOn w:val="Zadanifontodlomka"/>
    <w:uiPriority w:val="99"/>
    <w:semiHidden/>
    <w:unhideWhenUsed/>
    <w:rsid w:val="00172079"/>
    <w:rPr>
      <w:color w:val="808080"/>
      <w:shd w:val="clear" w:color="auto" w:fill="E6E6E6"/>
    </w:rPr>
  </w:style>
  <w:style w:type="table" w:customStyle="1" w:styleId="Obinatablica21">
    <w:name w:val="Obična tablica 21"/>
    <w:basedOn w:val="Obinatablica"/>
    <w:next w:val="Obinatablica2"/>
    <w:uiPriority w:val="42"/>
    <w:rsid w:val="007F6560"/>
    <w:rPr>
      <w:rFonts w:ascii="Calibri" w:eastAsia="Calibri" w:hAnsi="Calibri"/>
      <w:sz w:val="22"/>
      <w:szCs w:val="22"/>
      <w:lang w:val="hr-HR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Obinatablica2">
    <w:name w:val="Plain Table 2"/>
    <w:basedOn w:val="Obinatablica"/>
    <w:uiPriority w:val="42"/>
    <w:rsid w:val="007F656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2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dna%20povr&#353;ina\2020_11_12_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01062-B9EA-46D4-BE1F-8059BF2C9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2020_11_12_MEMORANDUM</Template>
  <TotalTime>2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Samobor, 06</vt:lpstr>
    </vt:vector>
  </TitlesOfParts>
  <Company/>
  <LinksUpToDate>false</LinksUpToDate>
  <CharactersWithSpaces>1790</CharactersWithSpaces>
  <SharedDoc>false</SharedDoc>
  <HLinks>
    <vt:vector size="12" baseType="variant">
      <vt:variant>
        <vt:i4>1572907</vt:i4>
      </vt:variant>
      <vt:variant>
        <vt:i4>3</vt:i4>
      </vt:variant>
      <vt:variant>
        <vt:i4>0</vt:i4>
      </vt:variant>
      <vt:variant>
        <vt:i4>5</vt:i4>
      </vt:variant>
      <vt:variant>
        <vt:lpwstr>mailto:tourist@samobor.hr</vt:lpwstr>
      </vt:variant>
      <vt:variant>
        <vt:lpwstr/>
      </vt:variant>
      <vt:variant>
        <vt:i4>5177420</vt:i4>
      </vt:variant>
      <vt:variant>
        <vt:i4>0</vt:i4>
      </vt:variant>
      <vt:variant>
        <vt:i4>0</vt:i4>
      </vt:variant>
      <vt:variant>
        <vt:i4>5</vt:i4>
      </vt:variant>
      <vt:variant>
        <vt:lpwstr>http://www.tz-samobor.hr/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Bašić</dc:creator>
  <cp:lastModifiedBy>Ana Bašić</cp:lastModifiedBy>
  <cp:revision>4</cp:revision>
  <cp:lastPrinted>2025-01-03T08:50:00Z</cp:lastPrinted>
  <dcterms:created xsi:type="dcterms:W3CDTF">2026-08-31T11:09:00Z</dcterms:created>
  <dcterms:modified xsi:type="dcterms:W3CDTF">2026-08-31T11:11:00Z</dcterms:modified>
</cp:coreProperties>
</file>